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2EF8" w:rsidRPr="005851A7" w:rsidRDefault="00BD20C7">
      <w:pPr>
        <w:jc w:val="right"/>
        <w:outlineLvl w:val="0"/>
        <w:rPr>
          <w:rFonts w:ascii="Arial" w:hAnsi="Arial"/>
          <w:b/>
          <w:color w:val="000000" w:themeColor="text1"/>
          <w:sz w:val="24"/>
        </w:rPr>
      </w:pPr>
      <w:bookmarkStart w:id="0" w:name="_GoBack"/>
      <w:bookmarkEnd w:id="0"/>
      <w:r>
        <w:rPr>
          <w:rFonts w:ascii="Arial" w:hAnsi="Arial"/>
          <w:b/>
          <w:color w:val="000000" w:themeColor="text1"/>
          <w:sz w:val="24"/>
        </w:rPr>
        <w:t>PPE_N_XX</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938"/>
      </w:tblGrid>
      <w:tr w:rsidR="005851A7" w:rsidRPr="001E7A51">
        <w:trPr>
          <w:jc w:val="center"/>
        </w:trPr>
        <w:tc>
          <w:tcPr>
            <w:tcW w:w="7938" w:type="dxa"/>
            <w:shd w:val="clear" w:color="auto" w:fill="FFFFFF"/>
          </w:tcPr>
          <w:p w:rsidR="00F02EF8" w:rsidRPr="006C5C6A" w:rsidRDefault="00F02EF8">
            <w:pPr>
              <w:pStyle w:val="Heading1"/>
              <w:pBdr>
                <w:top w:val="none" w:sz="0" w:space="0" w:color="auto"/>
                <w:left w:val="none" w:sz="0" w:space="0" w:color="auto"/>
                <w:bottom w:val="none" w:sz="0" w:space="0" w:color="auto"/>
                <w:right w:val="none" w:sz="0" w:space="0" w:color="auto"/>
              </w:pBdr>
              <w:rPr>
                <w:rFonts w:asciiTheme="majorHAnsi" w:hAnsiTheme="majorHAnsi"/>
                <w:color w:val="000000" w:themeColor="text1"/>
                <w:sz w:val="20"/>
              </w:rPr>
            </w:pPr>
          </w:p>
          <w:p w:rsidR="00F02EF8" w:rsidRPr="006C5C6A" w:rsidRDefault="00F02EF8">
            <w:pPr>
              <w:pStyle w:val="Heading1"/>
              <w:pBdr>
                <w:top w:val="none" w:sz="0" w:space="0" w:color="auto"/>
                <w:left w:val="none" w:sz="0" w:space="0" w:color="auto"/>
                <w:bottom w:val="none" w:sz="0" w:space="0" w:color="auto"/>
                <w:right w:val="none" w:sz="0" w:space="0" w:color="auto"/>
              </w:pBdr>
              <w:rPr>
                <w:rFonts w:asciiTheme="majorHAnsi" w:hAnsiTheme="majorHAnsi"/>
                <w:color w:val="000000" w:themeColor="text1"/>
              </w:rPr>
            </w:pPr>
            <w:r w:rsidRPr="006C5C6A">
              <w:rPr>
                <w:rFonts w:asciiTheme="majorHAnsi" w:hAnsiTheme="majorHAnsi"/>
                <w:color w:val="000000" w:themeColor="text1"/>
              </w:rPr>
              <w:t>PPE CHECK-LIST</w:t>
            </w:r>
          </w:p>
          <w:p w:rsidR="00F02EF8" w:rsidRPr="006C5C6A" w:rsidRDefault="00F02EF8">
            <w:pPr>
              <w:rPr>
                <w:rFonts w:asciiTheme="majorHAnsi" w:hAnsiTheme="majorHAnsi"/>
                <w:color w:val="000000" w:themeColor="text1"/>
                <w:sz w:val="16"/>
              </w:rPr>
            </w:pPr>
          </w:p>
          <w:p w:rsidR="00F02EF8" w:rsidRPr="006C5C6A" w:rsidRDefault="00F02EF8" w:rsidP="00B839F1">
            <w:pPr>
              <w:jc w:val="center"/>
              <w:rPr>
                <w:rFonts w:asciiTheme="majorHAnsi" w:hAnsiTheme="majorHAnsi"/>
                <w:color w:val="000000" w:themeColor="text1"/>
                <w:sz w:val="24"/>
              </w:rPr>
            </w:pPr>
            <w:r w:rsidRPr="006C5C6A">
              <w:rPr>
                <w:rFonts w:asciiTheme="majorHAnsi" w:hAnsiTheme="majorHAnsi"/>
                <w:color w:val="000000" w:themeColor="text1"/>
                <w:sz w:val="24"/>
              </w:rPr>
              <w:t>For the verification of the compliance</w:t>
            </w:r>
            <w:r w:rsidR="00FB175E">
              <w:rPr>
                <w:rFonts w:asciiTheme="majorHAnsi" w:hAnsiTheme="majorHAnsi"/>
                <w:color w:val="000000" w:themeColor="text1"/>
                <w:sz w:val="24"/>
              </w:rPr>
              <w:t xml:space="preserve"> </w:t>
            </w:r>
            <w:r w:rsidRPr="006C5C6A">
              <w:rPr>
                <w:rFonts w:asciiTheme="majorHAnsi" w:hAnsiTheme="majorHAnsi"/>
                <w:color w:val="000000" w:themeColor="text1"/>
                <w:sz w:val="24"/>
              </w:rPr>
              <w:t xml:space="preserve">of the mandated </w:t>
            </w:r>
            <w:r w:rsidR="00FB175E">
              <w:rPr>
                <w:rFonts w:asciiTheme="majorHAnsi" w:hAnsiTheme="majorHAnsi"/>
                <w:color w:val="000000" w:themeColor="text1"/>
                <w:sz w:val="24"/>
              </w:rPr>
              <w:br/>
            </w:r>
            <w:r w:rsidRPr="006C5C6A">
              <w:rPr>
                <w:rFonts w:asciiTheme="majorHAnsi" w:hAnsiTheme="majorHAnsi"/>
                <w:color w:val="000000" w:themeColor="text1"/>
                <w:sz w:val="24"/>
              </w:rPr>
              <w:t>European standards</w:t>
            </w:r>
            <w:r w:rsidR="00FB175E">
              <w:rPr>
                <w:rFonts w:asciiTheme="majorHAnsi" w:hAnsiTheme="majorHAnsi"/>
                <w:color w:val="000000" w:themeColor="text1"/>
                <w:sz w:val="24"/>
              </w:rPr>
              <w:t xml:space="preserve"> </w:t>
            </w:r>
            <w:r w:rsidRPr="006C5C6A">
              <w:rPr>
                <w:rFonts w:asciiTheme="majorHAnsi" w:hAnsiTheme="majorHAnsi"/>
                <w:color w:val="000000" w:themeColor="text1"/>
                <w:sz w:val="24"/>
              </w:rPr>
              <w:t>with Essential Health and Safety Requirements</w:t>
            </w:r>
            <w:r w:rsidR="00FB175E">
              <w:rPr>
                <w:rFonts w:asciiTheme="majorHAnsi" w:hAnsiTheme="majorHAnsi"/>
                <w:color w:val="000000" w:themeColor="text1"/>
                <w:sz w:val="24"/>
              </w:rPr>
              <w:t xml:space="preserve"> </w:t>
            </w:r>
            <w:r w:rsidRPr="006C5C6A">
              <w:rPr>
                <w:rFonts w:asciiTheme="majorHAnsi" w:hAnsiTheme="majorHAnsi"/>
                <w:color w:val="000000" w:themeColor="text1"/>
                <w:sz w:val="24"/>
              </w:rPr>
              <w:t xml:space="preserve">of the </w:t>
            </w:r>
            <w:r w:rsidR="00836F8F" w:rsidRPr="006C5C6A">
              <w:rPr>
                <w:rFonts w:asciiTheme="majorHAnsi" w:hAnsiTheme="majorHAnsi" w:cs="Arial"/>
                <w:color w:val="000000" w:themeColor="text1"/>
                <w:sz w:val="24"/>
                <w:szCs w:val="24"/>
              </w:rPr>
              <w:t xml:space="preserve">Regulation (EU) 2016/425 </w:t>
            </w:r>
            <w:r w:rsidR="00B839F1" w:rsidRPr="006C5C6A">
              <w:rPr>
                <w:rFonts w:asciiTheme="majorHAnsi" w:hAnsiTheme="majorHAnsi" w:cs="Arial"/>
                <w:color w:val="000000" w:themeColor="text1"/>
                <w:sz w:val="24"/>
                <w:szCs w:val="24"/>
              </w:rPr>
              <w:t xml:space="preserve">on </w:t>
            </w:r>
            <w:r w:rsidR="00FB175E" w:rsidRPr="006C5C6A">
              <w:rPr>
                <w:rFonts w:asciiTheme="majorHAnsi" w:hAnsiTheme="majorHAnsi" w:cs="Arial"/>
                <w:color w:val="000000" w:themeColor="text1"/>
                <w:sz w:val="24"/>
                <w:szCs w:val="24"/>
              </w:rPr>
              <w:t>Personal Protective Equipment</w:t>
            </w:r>
          </w:p>
          <w:p w:rsidR="00F02EF8" w:rsidRPr="006C5C6A" w:rsidRDefault="00F02EF8">
            <w:pPr>
              <w:jc w:val="center"/>
              <w:rPr>
                <w:rFonts w:asciiTheme="majorHAnsi" w:hAnsiTheme="majorHAnsi"/>
                <w:color w:val="000000" w:themeColor="text1"/>
                <w:sz w:val="28"/>
              </w:rPr>
            </w:pPr>
          </w:p>
          <w:p w:rsidR="00F02EF8" w:rsidRPr="006C5C6A" w:rsidRDefault="00F02EF8" w:rsidP="006C5C6A">
            <w:pPr>
              <w:pStyle w:val="BodyTextIndent"/>
              <w:pBdr>
                <w:top w:val="none" w:sz="0" w:space="0" w:color="auto"/>
                <w:left w:val="none" w:sz="0" w:space="0" w:color="auto"/>
                <w:bottom w:val="none" w:sz="0" w:space="0" w:color="auto"/>
                <w:right w:val="none" w:sz="0" w:space="0" w:color="auto"/>
              </w:pBdr>
              <w:tabs>
                <w:tab w:val="clear" w:pos="11340"/>
                <w:tab w:val="clear" w:pos="11624"/>
                <w:tab w:val="right" w:leader="dot" w:pos="7301"/>
                <w:tab w:val="right" w:leader="dot" w:pos="9356"/>
                <w:tab w:val="left" w:pos="10206"/>
              </w:tabs>
              <w:ind w:left="213" w:right="284" w:firstLine="0"/>
              <w:rPr>
                <w:rFonts w:asciiTheme="majorHAnsi" w:hAnsiTheme="majorHAnsi"/>
                <w:color w:val="000000" w:themeColor="text1"/>
                <w:sz w:val="24"/>
                <w:lang w:val="de-DE"/>
              </w:rPr>
            </w:pPr>
            <w:r w:rsidRPr="006C5C6A">
              <w:rPr>
                <w:rFonts w:asciiTheme="majorHAnsi" w:hAnsiTheme="majorHAnsi"/>
                <w:b/>
                <w:color w:val="000000" w:themeColor="text1"/>
                <w:sz w:val="24"/>
                <w:lang w:val="de-DE"/>
              </w:rPr>
              <w:t>Work item :</w:t>
            </w:r>
            <w:r w:rsidRPr="006C5C6A">
              <w:rPr>
                <w:rFonts w:asciiTheme="majorHAnsi" w:hAnsiTheme="majorHAnsi"/>
                <w:color w:val="000000" w:themeColor="text1"/>
                <w:sz w:val="24"/>
                <w:lang w:val="de-DE"/>
              </w:rPr>
              <w:t xml:space="preserve"> </w:t>
            </w:r>
            <w:sdt>
              <w:sdtPr>
                <w:rPr>
                  <w:rFonts w:asciiTheme="majorHAnsi" w:hAnsiTheme="majorHAnsi"/>
                  <w:color w:val="000000" w:themeColor="text1"/>
                  <w:sz w:val="24"/>
                  <w:lang w:val="de-DE"/>
                </w:rPr>
                <w:id w:val="1962684282"/>
                <w:placeholder>
                  <w:docPart w:val="DefaultPlaceholder_1082065158"/>
                </w:placeholder>
                <w:showingPlcHdr/>
              </w:sdtPr>
              <w:sdtEndPr/>
              <w:sdtContent>
                <w:r w:rsidR="006C5C6A" w:rsidRPr="006C5C6A">
                  <w:rPr>
                    <w:rStyle w:val="PlaceholderText"/>
                    <w:rFonts w:asciiTheme="majorHAnsi" w:hAnsiTheme="majorHAnsi"/>
                    <w:lang w:val="de-DE"/>
                  </w:rPr>
                  <w:t>Klicken Sie hier, um Text einzugeben.</w:t>
                </w:r>
              </w:sdtContent>
            </w:sdt>
          </w:p>
          <w:p w:rsidR="00F02EF8" w:rsidRPr="006C5C6A" w:rsidRDefault="00F02EF8">
            <w:pPr>
              <w:tabs>
                <w:tab w:val="right" w:pos="7301"/>
                <w:tab w:val="right" w:pos="7938"/>
                <w:tab w:val="right" w:leader="dot" w:pos="9356"/>
                <w:tab w:val="left" w:pos="10206"/>
              </w:tabs>
              <w:ind w:left="213" w:right="284"/>
              <w:rPr>
                <w:rFonts w:asciiTheme="majorHAnsi" w:hAnsiTheme="majorHAnsi"/>
                <w:color w:val="000000" w:themeColor="text1"/>
                <w:sz w:val="24"/>
                <w:lang w:val="de-DE"/>
              </w:rPr>
            </w:pPr>
          </w:p>
          <w:p w:rsidR="00F02EF8" w:rsidRPr="006C5C6A" w:rsidRDefault="00F02EF8">
            <w:pPr>
              <w:tabs>
                <w:tab w:val="right" w:leader="dot" w:pos="7301"/>
                <w:tab w:val="right" w:pos="7938"/>
                <w:tab w:val="right" w:leader="dot" w:pos="9356"/>
                <w:tab w:val="left" w:pos="10206"/>
              </w:tabs>
              <w:ind w:left="213" w:right="284"/>
              <w:outlineLvl w:val="0"/>
              <w:rPr>
                <w:rFonts w:asciiTheme="majorHAnsi" w:hAnsiTheme="majorHAnsi"/>
                <w:color w:val="000000" w:themeColor="text1"/>
                <w:sz w:val="24"/>
                <w:lang w:val="de-DE"/>
              </w:rPr>
            </w:pPr>
            <w:r w:rsidRPr="006C5C6A">
              <w:rPr>
                <w:rFonts w:asciiTheme="majorHAnsi" w:hAnsiTheme="majorHAnsi"/>
                <w:b/>
                <w:color w:val="000000" w:themeColor="text1"/>
                <w:sz w:val="24"/>
                <w:lang w:val="de-DE"/>
              </w:rPr>
              <w:t>Status of the document</w:t>
            </w:r>
            <w:r w:rsidRPr="006C5C6A">
              <w:rPr>
                <w:rFonts w:asciiTheme="majorHAnsi" w:hAnsiTheme="majorHAnsi"/>
                <w:color w:val="000000" w:themeColor="text1"/>
                <w:sz w:val="24"/>
                <w:lang w:val="de-DE"/>
              </w:rPr>
              <w:t xml:space="preserve"> </w:t>
            </w:r>
            <w:r w:rsidRPr="006C5C6A">
              <w:rPr>
                <w:rFonts w:asciiTheme="majorHAnsi" w:hAnsiTheme="majorHAnsi"/>
                <w:b/>
                <w:color w:val="000000" w:themeColor="text1"/>
                <w:sz w:val="24"/>
                <w:lang w:val="de-DE"/>
              </w:rPr>
              <w:t>:</w:t>
            </w:r>
            <w:r w:rsidRPr="006C5C6A">
              <w:rPr>
                <w:rFonts w:asciiTheme="majorHAnsi" w:hAnsiTheme="majorHAnsi"/>
                <w:color w:val="000000" w:themeColor="text1"/>
                <w:sz w:val="24"/>
                <w:lang w:val="de-DE"/>
              </w:rPr>
              <w:t xml:space="preserve"> </w:t>
            </w:r>
            <w:sdt>
              <w:sdtPr>
                <w:rPr>
                  <w:rFonts w:asciiTheme="majorHAnsi" w:hAnsiTheme="majorHAnsi"/>
                  <w:color w:val="000000" w:themeColor="text1"/>
                  <w:sz w:val="24"/>
                </w:rPr>
                <w:id w:val="1906181410"/>
                <w:placeholder>
                  <w:docPart w:val="DefaultPlaceholder_1082065158"/>
                </w:placeholder>
                <w:showingPlcHdr/>
              </w:sdtPr>
              <w:sdtEndPr/>
              <w:sdtContent>
                <w:r w:rsidR="006C5C6A" w:rsidRPr="006C5C6A">
                  <w:rPr>
                    <w:rStyle w:val="PlaceholderText"/>
                    <w:rFonts w:asciiTheme="majorHAnsi" w:hAnsiTheme="majorHAnsi"/>
                    <w:lang w:val="de-DE"/>
                  </w:rPr>
                  <w:t>Klicken Sie hier, um Text einzugeben.</w:t>
                </w:r>
              </w:sdtContent>
            </w:sdt>
          </w:p>
          <w:p w:rsidR="00F02EF8" w:rsidRPr="006C5C6A" w:rsidRDefault="00F02EF8">
            <w:pPr>
              <w:tabs>
                <w:tab w:val="right" w:pos="7301"/>
                <w:tab w:val="right" w:pos="7938"/>
                <w:tab w:val="right" w:leader="dot" w:pos="9356"/>
                <w:tab w:val="left" w:pos="10206"/>
              </w:tabs>
              <w:ind w:left="213" w:right="284"/>
              <w:rPr>
                <w:rFonts w:asciiTheme="majorHAnsi" w:hAnsiTheme="majorHAnsi"/>
                <w:color w:val="000000" w:themeColor="text1"/>
                <w:sz w:val="24"/>
                <w:lang w:val="de-DE"/>
              </w:rPr>
            </w:pPr>
          </w:p>
          <w:p w:rsidR="00F02EF8" w:rsidRPr="006C5C6A" w:rsidRDefault="00F02EF8">
            <w:pPr>
              <w:tabs>
                <w:tab w:val="right" w:leader="dot" w:pos="7301"/>
              </w:tabs>
              <w:ind w:left="214"/>
              <w:outlineLvl w:val="0"/>
              <w:rPr>
                <w:rFonts w:asciiTheme="majorHAnsi" w:hAnsiTheme="majorHAnsi"/>
                <w:color w:val="000000" w:themeColor="text1"/>
                <w:sz w:val="24"/>
                <w:lang w:val="de-DE"/>
              </w:rPr>
            </w:pPr>
            <w:r w:rsidRPr="006C5C6A">
              <w:rPr>
                <w:rFonts w:asciiTheme="majorHAnsi" w:hAnsiTheme="majorHAnsi"/>
                <w:b/>
                <w:color w:val="000000" w:themeColor="text1"/>
                <w:sz w:val="24"/>
                <w:lang w:val="de-DE"/>
              </w:rPr>
              <w:t>Originator :</w:t>
            </w:r>
            <w:r w:rsidRPr="006C5C6A">
              <w:rPr>
                <w:rFonts w:asciiTheme="majorHAnsi" w:hAnsiTheme="majorHAnsi"/>
                <w:color w:val="000000" w:themeColor="text1"/>
                <w:sz w:val="24"/>
                <w:lang w:val="de-DE"/>
              </w:rPr>
              <w:t xml:space="preserve"> </w:t>
            </w:r>
            <w:r w:rsidRPr="006C5C6A">
              <w:rPr>
                <w:rFonts w:asciiTheme="majorHAnsi" w:hAnsiTheme="majorHAnsi"/>
                <w:b/>
                <w:color w:val="000000" w:themeColor="text1"/>
                <w:sz w:val="24"/>
                <w:lang w:val="de-DE"/>
              </w:rPr>
              <w:t xml:space="preserve">CEN/TC/WG </w:t>
            </w:r>
            <w:sdt>
              <w:sdtPr>
                <w:rPr>
                  <w:rFonts w:asciiTheme="majorHAnsi" w:hAnsiTheme="majorHAnsi"/>
                  <w:b/>
                  <w:color w:val="000000" w:themeColor="text1"/>
                  <w:sz w:val="24"/>
                </w:rPr>
                <w:id w:val="215936340"/>
                <w:placeholder>
                  <w:docPart w:val="DefaultPlaceholder_1082065158"/>
                </w:placeholder>
                <w:showingPlcHdr/>
              </w:sdtPr>
              <w:sdtEndPr/>
              <w:sdtContent>
                <w:r w:rsidR="006C5C6A" w:rsidRPr="006C5C6A">
                  <w:rPr>
                    <w:rStyle w:val="PlaceholderText"/>
                    <w:rFonts w:asciiTheme="majorHAnsi" w:hAnsiTheme="majorHAnsi"/>
                    <w:lang w:val="de-DE"/>
                  </w:rPr>
                  <w:t>Klicken Sie hier, um Text einzugeben.</w:t>
                </w:r>
              </w:sdtContent>
            </w:sdt>
          </w:p>
          <w:p w:rsidR="00F02EF8" w:rsidRPr="006C5C6A" w:rsidRDefault="00F02EF8">
            <w:pPr>
              <w:ind w:left="214"/>
              <w:outlineLvl w:val="0"/>
              <w:rPr>
                <w:rFonts w:asciiTheme="majorHAnsi" w:hAnsiTheme="majorHAnsi"/>
                <w:b/>
                <w:color w:val="000000" w:themeColor="text1"/>
                <w:sz w:val="24"/>
                <w:lang w:val="de-DE"/>
              </w:rPr>
            </w:pPr>
          </w:p>
        </w:tc>
      </w:tr>
    </w:tbl>
    <w:p w:rsidR="00F02EF8" w:rsidRPr="006C5C6A" w:rsidRDefault="00F02EF8">
      <w:pPr>
        <w:outlineLvl w:val="0"/>
        <w:rPr>
          <w:rFonts w:asciiTheme="majorHAnsi" w:hAnsiTheme="majorHAnsi"/>
          <w:b/>
          <w:color w:val="000000" w:themeColor="text1"/>
          <w:lang w:val="de-DE"/>
        </w:rPr>
      </w:pPr>
    </w:p>
    <w:p w:rsidR="00FB175E" w:rsidRDefault="006C5C6A" w:rsidP="00FB175E">
      <w:pPr>
        <w:spacing w:after="120"/>
        <w:ind w:right="142"/>
        <w:jc w:val="both"/>
        <w:rPr>
          <w:rFonts w:asciiTheme="majorHAnsi" w:hAnsiTheme="majorHAnsi"/>
          <w:i/>
          <w:color w:val="000000" w:themeColor="text1"/>
          <w:sz w:val="18"/>
        </w:rPr>
      </w:pPr>
      <w:r w:rsidRPr="006C5C6A">
        <w:rPr>
          <w:rFonts w:asciiTheme="majorHAnsi" w:hAnsiTheme="majorHAnsi"/>
          <w:i/>
          <w:color w:val="000000" w:themeColor="text1"/>
          <w:sz w:val="18"/>
        </w:rPr>
        <w:t>-</w:t>
      </w:r>
      <w:r>
        <w:rPr>
          <w:rFonts w:asciiTheme="majorHAnsi" w:hAnsiTheme="majorHAnsi"/>
          <w:i/>
          <w:color w:val="000000" w:themeColor="text1"/>
          <w:sz w:val="18"/>
        </w:rPr>
        <w:t xml:space="preserve"> </w:t>
      </w:r>
      <w:r w:rsidR="00F02EF8" w:rsidRPr="006C5C6A">
        <w:rPr>
          <w:rFonts w:asciiTheme="majorHAnsi" w:hAnsiTheme="majorHAnsi"/>
          <w:i/>
          <w:color w:val="000000" w:themeColor="text1"/>
          <w:sz w:val="18"/>
        </w:rPr>
        <w:t xml:space="preserve">All PPE TCs are </w:t>
      </w:r>
      <w:r w:rsidR="00BD20C7">
        <w:rPr>
          <w:rFonts w:asciiTheme="majorHAnsi" w:hAnsiTheme="majorHAnsi"/>
          <w:i/>
          <w:color w:val="000000" w:themeColor="text1"/>
          <w:sz w:val="18"/>
        </w:rPr>
        <w:t>asked</w:t>
      </w:r>
      <w:r w:rsidR="00F02EF8" w:rsidRPr="006C5C6A">
        <w:rPr>
          <w:rFonts w:asciiTheme="majorHAnsi" w:hAnsiTheme="majorHAnsi"/>
          <w:i/>
          <w:color w:val="000000" w:themeColor="text1"/>
          <w:sz w:val="18"/>
        </w:rPr>
        <w:t xml:space="preserve"> to verify the conformity of their standards (published or in progress) with the </w:t>
      </w:r>
      <w:r w:rsidR="00FB175E" w:rsidRPr="006C5C6A">
        <w:rPr>
          <w:rFonts w:asciiTheme="majorHAnsi" w:hAnsiTheme="majorHAnsi"/>
          <w:i/>
          <w:color w:val="000000" w:themeColor="text1"/>
          <w:sz w:val="18"/>
        </w:rPr>
        <w:t xml:space="preserve">Essential </w:t>
      </w:r>
      <w:r w:rsidR="00FB175E">
        <w:rPr>
          <w:rFonts w:asciiTheme="majorHAnsi" w:hAnsiTheme="majorHAnsi"/>
          <w:i/>
          <w:color w:val="000000" w:themeColor="text1"/>
          <w:sz w:val="18"/>
        </w:rPr>
        <w:t xml:space="preserve">health and Safety </w:t>
      </w:r>
      <w:r w:rsidR="00F02EF8" w:rsidRPr="006C5C6A">
        <w:rPr>
          <w:rFonts w:asciiTheme="majorHAnsi" w:hAnsiTheme="majorHAnsi"/>
          <w:i/>
          <w:color w:val="000000" w:themeColor="text1"/>
          <w:sz w:val="18"/>
        </w:rPr>
        <w:t xml:space="preserve">Requirements of the </w:t>
      </w:r>
      <w:r w:rsidR="00713E35" w:rsidRPr="006C5C6A">
        <w:rPr>
          <w:rFonts w:asciiTheme="majorHAnsi" w:hAnsiTheme="majorHAnsi" w:cs="Arial"/>
          <w:i/>
          <w:color w:val="000000" w:themeColor="text1"/>
          <w:sz w:val="18"/>
          <w:szCs w:val="18"/>
        </w:rPr>
        <w:t xml:space="preserve">Regulation </w:t>
      </w:r>
      <w:r w:rsidR="00836F8F" w:rsidRPr="006C5C6A">
        <w:rPr>
          <w:rFonts w:asciiTheme="majorHAnsi" w:hAnsiTheme="majorHAnsi" w:cs="Arial"/>
          <w:i/>
          <w:color w:val="000000" w:themeColor="text1"/>
          <w:sz w:val="18"/>
          <w:szCs w:val="18"/>
        </w:rPr>
        <w:t xml:space="preserve">(EU) 2016/425 </w:t>
      </w:r>
      <w:r w:rsidR="00713E35" w:rsidRPr="006C5C6A">
        <w:rPr>
          <w:rFonts w:asciiTheme="majorHAnsi" w:hAnsiTheme="majorHAnsi" w:cs="Arial"/>
          <w:i/>
          <w:color w:val="000000" w:themeColor="text1"/>
          <w:sz w:val="18"/>
          <w:szCs w:val="18"/>
        </w:rPr>
        <w:t>on PPE</w:t>
      </w:r>
      <w:r w:rsidR="00B839F1" w:rsidRPr="006C5C6A">
        <w:rPr>
          <w:rFonts w:asciiTheme="majorHAnsi" w:hAnsiTheme="majorHAnsi"/>
          <w:i/>
          <w:color w:val="000000" w:themeColor="text1"/>
          <w:sz w:val="18"/>
        </w:rPr>
        <w:t xml:space="preserve"> </w:t>
      </w:r>
      <w:r w:rsidR="00F02EF8" w:rsidRPr="006C5C6A">
        <w:rPr>
          <w:rFonts w:asciiTheme="majorHAnsi" w:hAnsiTheme="majorHAnsi"/>
          <w:i/>
          <w:color w:val="000000" w:themeColor="text1"/>
          <w:sz w:val="18"/>
        </w:rPr>
        <w:t>by completing the checklist. Every document sh</w:t>
      </w:r>
      <w:r>
        <w:rPr>
          <w:rFonts w:asciiTheme="majorHAnsi" w:hAnsiTheme="majorHAnsi"/>
          <w:i/>
          <w:color w:val="000000" w:themeColor="text1"/>
          <w:sz w:val="18"/>
        </w:rPr>
        <w:t>all</w:t>
      </w:r>
      <w:r w:rsidR="00F02EF8" w:rsidRPr="006C5C6A">
        <w:rPr>
          <w:rFonts w:asciiTheme="majorHAnsi" w:hAnsiTheme="majorHAnsi"/>
          <w:i/>
          <w:color w:val="000000" w:themeColor="text1"/>
          <w:sz w:val="18"/>
        </w:rPr>
        <w:t xml:space="preserve"> be accompanied by a completed and updated checklist during all the drafting procedure including e</w:t>
      </w:r>
      <w:r w:rsidR="00B02E28" w:rsidRPr="006C5C6A">
        <w:rPr>
          <w:rFonts w:asciiTheme="majorHAnsi" w:hAnsiTheme="majorHAnsi"/>
          <w:i/>
          <w:color w:val="000000" w:themeColor="text1"/>
          <w:sz w:val="18"/>
        </w:rPr>
        <w:t>nquiry and formal vote. However</w:t>
      </w:r>
      <w:r w:rsidR="00F02EF8" w:rsidRPr="006C5C6A">
        <w:rPr>
          <w:rFonts w:asciiTheme="majorHAnsi" w:hAnsiTheme="majorHAnsi"/>
          <w:i/>
          <w:color w:val="000000" w:themeColor="text1"/>
          <w:sz w:val="18"/>
        </w:rPr>
        <w:t>,</w:t>
      </w:r>
      <w:r w:rsidR="00B02E28" w:rsidRPr="006C5C6A">
        <w:rPr>
          <w:rFonts w:asciiTheme="majorHAnsi" w:hAnsiTheme="majorHAnsi"/>
          <w:i/>
          <w:color w:val="000000" w:themeColor="text1"/>
          <w:sz w:val="18"/>
        </w:rPr>
        <w:t xml:space="preserve"> </w:t>
      </w:r>
      <w:r w:rsidR="00F02EF8" w:rsidRPr="006C5C6A">
        <w:rPr>
          <w:rFonts w:asciiTheme="majorHAnsi" w:hAnsiTheme="majorHAnsi"/>
          <w:i/>
          <w:color w:val="000000" w:themeColor="text1"/>
          <w:sz w:val="18"/>
        </w:rPr>
        <w:t>the check-list will be not incl</w:t>
      </w:r>
      <w:r w:rsidR="00BD20C7">
        <w:rPr>
          <w:rFonts w:asciiTheme="majorHAnsi" w:hAnsiTheme="majorHAnsi"/>
          <w:i/>
          <w:color w:val="000000" w:themeColor="text1"/>
          <w:sz w:val="18"/>
        </w:rPr>
        <w:t>uded in published PPE standards but used as a basis for the Annex Z.</w:t>
      </w:r>
    </w:p>
    <w:p w:rsidR="00F02EF8" w:rsidRPr="006C5C6A" w:rsidRDefault="00F02EF8">
      <w:pPr>
        <w:ind w:right="142"/>
        <w:jc w:val="both"/>
        <w:rPr>
          <w:rFonts w:asciiTheme="majorHAnsi" w:hAnsiTheme="majorHAnsi"/>
          <w:i/>
          <w:color w:val="000000" w:themeColor="text1"/>
          <w:sz w:val="18"/>
        </w:rPr>
      </w:pPr>
      <w:r w:rsidRPr="006C5C6A">
        <w:rPr>
          <w:rFonts w:asciiTheme="majorHAnsi" w:hAnsiTheme="majorHAnsi"/>
          <w:i/>
          <w:color w:val="000000" w:themeColor="text1"/>
          <w:sz w:val="18"/>
        </w:rPr>
        <w:t>(BTS 3 Resolution 9 and 12 /1991; confirm</w:t>
      </w:r>
      <w:r w:rsidR="00FB175E">
        <w:rPr>
          <w:rFonts w:asciiTheme="majorHAnsi" w:hAnsiTheme="majorHAnsi"/>
          <w:i/>
          <w:color w:val="000000" w:themeColor="text1"/>
          <w:sz w:val="18"/>
        </w:rPr>
        <w:t>ed</w:t>
      </w:r>
      <w:r w:rsidR="00836F8F" w:rsidRPr="006C5C6A">
        <w:rPr>
          <w:rFonts w:asciiTheme="majorHAnsi" w:hAnsiTheme="majorHAnsi"/>
          <w:i/>
          <w:color w:val="000000" w:themeColor="text1"/>
          <w:sz w:val="18"/>
        </w:rPr>
        <w:t xml:space="preserve"> </w:t>
      </w:r>
      <w:r w:rsidR="00FB175E">
        <w:rPr>
          <w:rFonts w:asciiTheme="majorHAnsi" w:hAnsiTheme="majorHAnsi"/>
          <w:i/>
          <w:color w:val="000000" w:themeColor="text1"/>
          <w:sz w:val="18"/>
        </w:rPr>
        <w:t>at</w:t>
      </w:r>
      <w:r w:rsidR="00836F8F" w:rsidRPr="006C5C6A">
        <w:rPr>
          <w:rFonts w:asciiTheme="majorHAnsi" w:hAnsiTheme="majorHAnsi"/>
          <w:i/>
          <w:color w:val="000000" w:themeColor="text1"/>
          <w:sz w:val="18"/>
        </w:rPr>
        <w:t xml:space="preserve"> </w:t>
      </w:r>
      <w:r w:rsidR="00B02E28" w:rsidRPr="006C5C6A">
        <w:rPr>
          <w:rFonts w:asciiTheme="majorHAnsi" w:hAnsiTheme="majorHAnsi"/>
          <w:i/>
          <w:color w:val="000000" w:themeColor="text1"/>
          <w:sz w:val="18"/>
        </w:rPr>
        <w:t xml:space="preserve">the </w:t>
      </w:r>
      <w:r w:rsidR="00836F8F" w:rsidRPr="006C5C6A">
        <w:rPr>
          <w:rFonts w:asciiTheme="majorHAnsi" w:hAnsiTheme="majorHAnsi"/>
          <w:i/>
          <w:color w:val="000000" w:themeColor="text1"/>
          <w:sz w:val="18"/>
        </w:rPr>
        <w:t>PPE Forum meeting 12/13 D</w:t>
      </w:r>
      <w:r w:rsidRPr="006C5C6A">
        <w:rPr>
          <w:rFonts w:asciiTheme="majorHAnsi" w:hAnsiTheme="majorHAnsi"/>
          <w:i/>
          <w:color w:val="000000" w:themeColor="text1"/>
          <w:sz w:val="18"/>
        </w:rPr>
        <w:t>ecember 2001).</w:t>
      </w:r>
    </w:p>
    <w:p w:rsidR="00F02EF8" w:rsidRPr="006C5C6A" w:rsidRDefault="00F02EF8">
      <w:pPr>
        <w:ind w:right="142"/>
        <w:jc w:val="both"/>
        <w:rPr>
          <w:rFonts w:asciiTheme="majorHAnsi" w:hAnsiTheme="majorHAnsi"/>
          <w:i/>
          <w:color w:val="000000" w:themeColor="text1"/>
          <w:sz w:val="18"/>
        </w:rPr>
      </w:pPr>
    </w:p>
    <w:p w:rsidR="00F02EF8" w:rsidRDefault="00F02EF8">
      <w:pPr>
        <w:ind w:right="142"/>
        <w:jc w:val="both"/>
        <w:rPr>
          <w:rFonts w:asciiTheme="majorHAnsi" w:hAnsiTheme="majorHAnsi"/>
          <w:i/>
          <w:color w:val="000000" w:themeColor="text1"/>
          <w:sz w:val="18"/>
        </w:rPr>
      </w:pPr>
      <w:r w:rsidRPr="006C5C6A">
        <w:rPr>
          <w:rFonts w:asciiTheme="majorHAnsi" w:hAnsiTheme="majorHAnsi"/>
          <w:i/>
          <w:color w:val="000000" w:themeColor="text1"/>
          <w:sz w:val="18"/>
        </w:rPr>
        <w:t>-</w:t>
      </w:r>
      <w:r w:rsidR="006C5C6A">
        <w:rPr>
          <w:rFonts w:asciiTheme="majorHAnsi" w:hAnsiTheme="majorHAnsi"/>
          <w:i/>
          <w:color w:val="000000" w:themeColor="text1"/>
          <w:sz w:val="18"/>
        </w:rPr>
        <w:t xml:space="preserve"> </w:t>
      </w:r>
      <w:r w:rsidR="00FB175E" w:rsidRPr="006C5C6A">
        <w:rPr>
          <w:rFonts w:asciiTheme="majorHAnsi" w:hAnsiTheme="majorHAnsi"/>
          <w:i/>
          <w:color w:val="000000" w:themeColor="text1"/>
          <w:sz w:val="18"/>
        </w:rPr>
        <w:t xml:space="preserve">The </w:t>
      </w:r>
      <w:r w:rsidRPr="006C5C6A">
        <w:rPr>
          <w:rFonts w:asciiTheme="majorHAnsi" w:hAnsiTheme="majorHAnsi"/>
          <w:i/>
          <w:color w:val="000000" w:themeColor="text1"/>
          <w:sz w:val="18"/>
        </w:rPr>
        <w:t xml:space="preserve">checklist </w:t>
      </w:r>
      <w:r w:rsidR="00FB175E">
        <w:rPr>
          <w:rFonts w:asciiTheme="majorHAnsi" w:hAnsiTheme="majorHAnsi"/>
          <w:i/>
          <w:color w:val="000000" w:themeColor="text1"/>
          <w:sz w:val="18"/>
        </w:rPr>
        <w:t xml:space="preserve">gives </w:t>
      </w:r>
      <w:r w:rsidRPr="006C5C6A">
        <w:rPr>
          <w:rFonts w:asciiTheme="majorHAnsi" w:hAnsiTheme="majorHAnsi"/>
          <w:i/>
          <w:color w:val="000000" w:themeColor="text1"/>
          <w:sz w:val="18"/>
        </w:rPr>
        <w:t xml:space="preserve">the titles </w:t>
      </w:r>
      <w:r w:rsidR="00FB175E">
        <w:rPr>
          <w:rFonts w:asciiTheme="majorHAnsi" w:hAnsiTheme="majorHAnsi"/>
          <w:i/>
          <w:color w:val="000000" w:themeColor="text1"/>
          <w:sz w:val="18"/>
        </w:rPr>
        <w:t xml:space="preserve">as well as the text of the Regulation </w:t>
      </w:r>
      <w:r w:rsidRPr="006C5C6A">
        <w:rPr>
          <w:rFonts w:asciiTheme="majorHAnsi" w:hAnsiTheme="majorHAnsi"/>
          <w:i/>
          <w:color w:val="000000" w:themeColor="text1"/>
          <w:sz w:val="18"/>
        </w:rPr>
        <w:t>of these requirements</w:t>
      </w:r>
      <w:r w:rsidR="00BD20C7">
        <w:rPr>
          <w:rFonts w:asciiTheme="majorHAnsi" w:hAnsiTheme="majorHAnsi"/>
          <w:i/>
          <w:color w:val="000000" w:themeColor="text1"/>
          <w:sz w:val="18"/>
        </w:rPr>
        <w:t>.</w:t>
      </w:r>
    </w:p>
    <w:p w:rsidR="00F02EF8" w:rsidRPr="006C5C6A" w:rsidRDefault="00F02EF8">
      <w:pPr>
        <w:rPr>
          <w:rFonts w:asciiTheme="majorHAnsi" w:hAnsiTheme="majorHAnsi"/>
          <w:b/>
          <w:color w:val="000000" w:themeColor="text1"/>
        </w:rPr>
      </w:pPr>
    </w:p>
    <w:p w:rsidR="006C5C6A" w:rsidRPr="006C5C6A" w:rsidRDefault="006C5C6A">
      <w:pPr>
        <w:rPr>
          <w:rFonts w:asciiTheme="majorHAnsi" w:hAnsiTheme="majorHAnsi"/>
          <w:b/>
          <w:color w:val="000000" w:themeColor="text1"/>
        </w:rPr>
      </w:pPr>
    </w:p>
    <w:p w:rsidR="00F02EF8" w:rsidRPr="006C5C6A" w:rsidRDefault="00F02EF8">
      <w:pPr>
        <w:rPr>
          <w:rFonts w:asciiTheme="majorHAnsi" w:hAnsiTheme="majorHAnsi"/>
          <w:b/>
          <w:color w:val="000000" w:themeColor="text1"/>
          <w:lang w:val="de-DE"/>
        </w:rPr>
      </w:pPr>
      <w:r w:rsidRPr="006C5C6A">
        <w:rPr>
          <w:rFonts w:asciiTheme="majorHAnsi" w:hAnsiTheme="majorHAnsi"/>
          <w:b/>
          <w:color w:val="000000" w:themeColor="text1"/>
          <w:lang w:val="de-DE"/>
        </w:rPr>
        <w:t>Completed</w:t>
      </w:r>
      <w:r w:rsidR="00CE6A21" w:rsidRPr="006C5C6A">
        <w:rPr>
          <w:rFonts w:asciiTheme="majorHAnsi" w:hAnsiTheme="majorHAnsi"/>
          <w:b/>
          <w:color w:val="000000" w:themeColor="text1"/>
          <w:lang w:val="de-DE"/>
        </w:rPr>
        <w:t xml:space="preserve"> by : </w:t>
      </w:r>
      <w:sdt>
        <w:sdtPr>
          <w:rPr>
            <w:rFonts w:asciiTheme="majorHAnsi" w:hAnsiTheme="majorHAnsi"/>
            <w:b/>
            <w:color w:val="000000" w:themeColor="text1"/>
            <w:lang w:val="de-DE"/>
          </w:rPr>
          <w:id w:val="11187137"/>
          <w:placeholder>
            <w:docPart w:val="40E617AAC9AC4A8BA9FB18A8BCFD03D1"/>
          </w:placeholder>
          <w:showingPlcHdr/>
        </w:sdtPr>
        <w:sdtEndPr/>
        <w:sdtContent>
          <w:r w:rsidR="00CE6A21" w:rsidRPr="006C5C6A">
            <w:rPr>
              <w:rStyle w:val="PlaceholderText"/>
              <w:rFonts w:asciiTheme="majorHAnsi" w:hAnsiTheme="majorHAnsi"/>
              <w:lang w:val="de-DE"/>
            </w:rPr>
            <w:t>Klicken Sie hier, um Text einzugeben.</w:t>
          </w:r>
        </w:sdtContent>
      </w:sdt>
      <w:r w:rsidR="00CE6A21" w:rsidRPr="006C5C6A">
        <w:rPr>
          <w:rFonts w:asciiTheme="majorHAnsi" w:hAnsiTheme="majorHAnsi"/>
          <w:b/>
          <w:color w:val="000000" w:themeColor="text1"/>
          <w:lang w:val="de-DE"/>
        </w:rPr>
        <w:t xml:space="preserve"> </w:t>
      </w:r>
      <w:r w:rsidR="006C5C6A" w:rsidRPr="006C5C6A">
        <w:rPr>
          <w:rFonts w:asciiTheme="majorHAnsi" w:hAnsiTheme="majorHAnsi"/>
          <w:b/>
          <w:color w:val="000000" w:themeColor="text1"/>
          <w:lang w:val="de-DE"/>
        </w:rPr>
        <w:tab/>
      </w:r>
      <w:r w:rsidRPr="006C5C6A">
        <w:rPr>
          <w:rFonts w:asciiTheme="majorHAnsi" w:hAnsiTheme="majorHAnsi"/>
          <w:b/>
          <w:color w:val="000000" w:themeColor="text1"/>
          <w:lang w:val="de-DE"/>
        </w:rPr>
        <w:t>Date :</w:t>
      </w:r>
      <w:sdt>
        <w:sdtPr>
          <w:rPr>
            <w:rFonts w:asciiTheme="majorHAnsi" w:hAnsiTheme="majorHAnsi"/>
            <w:b/>
            <w:color w:val="000000" w:themeColor="text1"/>
            <w:lang w:val="de-DE"/>
          </w:rPr>
          <w:id w:val="2126273026"/>
          <w:placeholder>
            <w:docPart w:val="D58F5A083DFE4BF79960495F716B3ED9"/>
          </w:placeholder>
          <w:showingPlcHdr/>
          <w:date>
            <w:dateFormat w:val="dd.MM.yyyy"/>
            <w:lid w:val="de-DE"/>
            <w:storeMappedDataAs w:val="dateTime"/>
            <w:calendar w:val="gregorian"/>
          </w:date>
        </w:sdtPr>
        <w:sdtEndPr/>
        <w:sdtContent>
          <w:r w:rsidR="00CE6A21" w:rsidRPr="006C5C6A">
            <w:rPr>
              <w:rStyle w:val="PlaceholderText"/>
              <w:rFonts w:asciiTheme="majorHAnsi" w:hAnsiTheme="majorHAnsi"/>
              <w:lang w:val="de-DE"/>
            </w:rPr>
            <w:t>Klicken Sie hier, um ein Datum einzugeben.</w:t>
          </w:r>
        </w:sdtContent>
      </w:sdt>
      <w:r w:rsidR="006C5C6A" w:rsidRPr="006C5C6A">
        <w:rPr>
          <w:rFonts w:asciiTheme="majorHAnsi" w:hAnsiTheme="majorHAnsi"/>
          <w:b/>
          <w:color w:val="000000" w:themeColor="text1"/>
          <w:lang w:val="de-DE"/>
        </w:rPr>
        <w:tab/>
      </w:r>
      <w:r w:rsidRPr="006C5C6A">
        <w:rPr>
          <w:rFonts w:asciiTheme="majorHAnsi" w:hAnsiTheme="majorHAnsi"/>
          <w:b/>
          <w:color w:val="000000" w:themeColor="text1"/>
          <w:lang w:val="de-DE"/>
        </w:rPr>
        <w:t>Rev. Nr :</w:t>
      </w:r>
      <w:sdt>
        <w:sdtPr>
          <w:rPr>
            <w:rFonts w:asciiTheme="majorHAnsi" w:hAnsiTheme="majorHAnsi"/>
            <w:b/>
            <w:color w:val="000000" w:themeColor="text1"/>
          </w:rPr>
          <w:id w:val="1071305972"/>
          <w:placeholder>
            <w:docPart w:val="D67693D3433749CA98357D09E4A5564F"/>
          </w:placeholder>
          <w:showingPlcHdr/>
          <w:text/>
        </w:sdtPr>
        <w:sdtEndPr/>
        <w:sdtContent>
          <w:r w:rsidR="00CE6A21" w:rsidRPr="006C5C6A">
            <w:rPr>
              <w:rStyle w:val="PlaceholderText"/>
              <w:rFonts w:asciiTheme="majorHAnsi" w:hAnsiTheme="majorHAnsi"/>
              <w:lang w:val="de-DE"/>
            </w:rPr>
            <w:t>Klicken Sie hier, um Text einzugeben.</w:t>
          </w:r>
        </w:sdtContent>
      </w:sdt>
    </w:p>
    <w:p w:rsidR="006C5C6A" w:rsidRPr="006C5C6A" w:rsidRDefault="006C5C6A">
      <w:pPr>
        <w:rPr>
          <w:rFonts w:asciiTheme="majorHAnsi" w:hAnsiTheme="majorHAnsi"/>
          <w:b/>
          <w:color w:val="000000" w:themeColor="text1"/>
          <w:lang w:val="de-DE"/>
        </w:rPr>
      </w:pPr>
    </w:p>
    <w:p w:rsidR="00F02EF8" w:rsidRPr="006C5C6A" w:rsidRDefault="006C5C6A">
      <w:pPr>
        <w:rPr>
          <w:rFonts w:asciiTheme="majorHAnsi" w:hAnsiTheme="majorHAnsi"/>
          <w:b/>
          <w:color w:val="000000" w:themeColor="text1"/>
          <w:lang w:val="de-DE"/>
        </w:rPr>
        <w:sectPr w:rsidR="00F02EF8" w:rsidRPr="006C5C6A">
          <w:headerReference w:type="default" r:id="rId12"/>
          <w:footerReference w:type="default" r:id="rId13"/>
          <w:pgSz w:w="16840" w:h="11907" w:orient="landscape" w:code="9"/>
          <w:pgMar w:top="1134" w:right="2239" w:bottom="851" w:left="2693" w:header="720" w:footer="1134" w:gutter="0"/>
          <w:cols w:space="720"/>
        </w:sectPr>
      </w:pPr>
      <w:r w:rsidRPr="006C5C6A">
        <w:rPr>
          <w:rFonts w:asciiTheme="majorHAnsi" w:hAnsiTheme="majorHAnsi"/>
          <w:b/>
          <w:color w:val="000000" w:themeColor="text1"/>
          <w:lang w:val="de-DE"/>
        </w:rPr>
        <w:t>Signature :</w:t>
      </w:r>
      <w:r w:rsidR="009370F7" w:rsidRPr="009370F7">
        <w:rPr>
          <w:rFonts w:asciiTheme="majorHAnsi" w:hAnsiTheme="majorHAnsi"/>
          <w:b/>
          <w:color w:val="000000" w:themeColor="text1"/>
          <w:lang w:val="de-DE"/>
        </w:rPr>
        <w:t xml:space="preserve"> </w:t>
      </w:r>
      <w:sdt>
        <w:sdtPr>
          <w:rPr>
            <w:rFonts w:asciiTheme="majorHAnsi" w:hAnsiTheme="majorHAnsi"/>
            <w:b/>
            <w:color w:val="000000" w:themeColor="text1"/>
            <w:lang w:val="de-DE"/>
          </w:rPr>
          <w:id w:val="-1078512325"/>
          <w:placeholder>
            <w:docPart w:val="AF6EE414FD354176B680884EF3636874"/>
          </w:placeholder>
          <w:showingPlcHdr/>
        </w:sdtPr>
        <w:sdtEndPr/>
        <w:sdtContent>
          <w:r w:rsidR="009370F7" w:rsidRPr="006C5C6A">
            <w:rPr>
              <w:rStyle w:val="PlaceholderText"/>
              <w:rFonts w:asciiTheme="majorHAnsi" w:hAnsiTheme="majorHAnsi"/>
              <w:lang w:val="de-DE"/>
            </w:rPr>
            <w:t>Klicken Sie hier, um Text einzugeben.</w:t>
          </w:r>
        </w:sdtContent>
      </w:sdt>
    </w:p>
    <w:tbl>
      <w:tblPr>
        <w:tblW w:w="1442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2"/>
        <w:gridCol w:w="1418"/>
        <w:gridCol w:w="1559"/>
        <w:gridCol w:w="1559"/>
        <w:gridCol w:w="4111"/>
      </w:tblGrid>
      <w:tr w:rsidR="006C5C6A" w:rsidRPr="006C5C6A" w:rsidTr="00011E1A">
        <w:trPr>
          <w:cantSplit/>
          <w:tblHeader/>
        </w:trPr>
        <w:tc>
          <w:tcPr>
            <w:tcW w:w="5782" w:type="dxa"/>
            <w:vMerge w:val="restart"/>
            <w:vAlign w:val="center"/>
          </w:tcPr>
          <w:p w:rsidR="006C5C6A" w:rsidRPr="006C5C6A" w:rsidRDefault="006C5C6A" w:rsidP="00011E1A">
            <w:pPr>
              <w:spacing w:before="120"/>
              <w:jc w:val="center"/>
              <w:rPr>
                <w:rFonts w:asciiTheme="majorHAnsi" w:hAnsiTheme="majorHAnsi"/>
                <w:b/>
                <w:color w:val="000000" w:themeColor="text1"/>
                <w:sz w:val="22"/>
              </w:rPr>
            </w:pPr>
            <w:r w:rsidRPr="006C5C6A">
              <w:rPr>
                <w:rFonts w:asciiTheme="majorHAnsi" w:hAnsiTheme="majorHAnsi"/>
                <w:b/>
                <w:color w:val="000000" w:themeColor="text1"/>
                <w:sz w:val="22"/>
              </w:rPr>
              <w:lastRenderedPageBreak/>
              <w:t xml:space="preserve">LIST of ESSENTIAL HEALTH </w:t>
            </w:r>
            <w:r w:rsidRPr="006C5C6A">
              <w:rPr>
                <w:rFonts w:asciiTheme="majorHAnsi" w:hAnsiTheme="majorHAnsi"/>
                <w:b/>
                <w:color w:val="000000" w:themeColor="text1"/>
                <w:sz w:val="22"/>
              </w:rPr>
              <w:br/>
              <w:t>and SAFETY REQUIREMENTS</w:t>
            </w:r>
          </w:p>
          <w:p w:rsidR="006C5C6A" w:rsidRPr="006C5C6A" w:rsidRDefault="006C5C6A" w:rsidP="00CE6A21">
            <w:pPr>
              <w:ind w:right="-145"/>
              <w:jc w:val="center"/>
              <w:rPr>
                <w:rFonts w:asciiTheme="majorHAnsi" w:hAnsiTheme="majorHAnsi"/>
                <w:b/>
                <w:color w:val="000000" w:themeColor="text1"/>
                <w:sz w:val="18"/>
              </w:rPr>
            </w:pPr>
          </w:p>
          <w:p w:rsidR="006C5C6A" w:rsidRPr="006C5C6A" w:rsidRDefault="006C5C6A" w:rsidP="00CE6A21">
            <w:pPr>
              <w:ind w:right="-145"/>
              <w:jc w:val="center"/>
              <w:rPr>
                <w:rFonts w:asciiTheme="majorHAnsi" w:hAnsiTheme="majorHAnsi"/>
                <w:b/>
                <w:color w:val="000000" w:themeColor="text1"/>
                <w:sz w:val="18"/>
              </w:rPr>
            </w:pPr>
          </w:p>
          <w:p w:rsidR="006C5C6A" w:rsidRPr="006C5C6A" w:rsidRDefault="006C5C6A" w:rsidP="00011E1A">
            <w:pPr>
              <w:spacing w:after="120"/>
              <w:jc w:val="center"/>
              <w:rPr>
                <w:rFonts w:asciiTheme="majorHAnsi" w:hAnsiTheme="majorHAnsi"/>
                <w:color w:val="000000" w:themeColor="text1"/>
              </w:rPr>
            </w:pPr>
            <w:r w:rsidRPr="006C5C6A">
              <w:rPr>
                <w:rFonts w:asciiTheme="majorHAnsi" w:hAnsiTheme="majorHAnsi"/>
                <w:b/>
                <w:color w:val="000000" w:themeColor="text1"/>
                <w:sz w:val="18"/>
              </w:rPr>
              <w:t xml:space="preserve">(Regulation (EU) 2016/425 on </w:t>
            </w:r>
            <w:r w:rsidR="00011E1A">
              <w:rPr>
                <w:rFonts w:asciiTheme="majorHAnsi" w:hAnsiTheme="majorHAnsi"/>
                <w:b/>
                <w:color w:val="000000" w:themeColor="text1"/>
                <w:sz w:val="18"/>
              </w:rPr>
              <w:br/>
            </w:r>
            <w:r w:rsidRPr="006C5C6A">
              <w:rPr>
                <w:rFonts w:asciiTheme="majorHAnsi" w:hAnsiTheme="majorHAnsi"/>
                <w:b/>
                <w:color w:val="000000" w:themeColor="text1"/>
                <w:sz w:val="18"/>
              </w:rPr>
              <w:t>Personal protective equipment)</w:t>
            </w:r>
          </w:p>
        </w:tc>
        <w:tc>
          <w:tcPr>
            <w:tcW w:w="1418" w:type="dxa"/>
            <w:vMerge w:val="restart"/>
            <w:vAlign w:val="center"/>
          </w:tcPr>
          <w:p w:rsidR="006C5C6A" w:rsidRPr="00496D00" w:rsidRDefault="006C5C6A" w:rsidP="00011E1A">
            <w:pPr>
              <w:spacing w:before="120"/>
              <w:jc w:val="center"/>
              <w:rPr>
                <w:rFonts w:asciiTheme="majorHAnsi" w:hAnsiTheme="majorHAnsi"/>
                <w:b/>
                <w:color w:val="000000" w:themeColor="text1"/>
              </w:rPr>
            </w:pPr>
            <w:r w:rsidRPr="006C5C6A">
              <w:rPr>
                <w:rFonts w:asciiTheme="majorHAnsi" w:hAnsiTheme="majorHAnsi"/>
                <w:b/>
                <w:color w:val="000000" w:themeColor="text1"/>
              </w:rPr>
              <w:t>Change</w:t>
            </w:r>
            <w:r w:rsidR="00B14C1E">
              <w:rPr>
                <w:rFonts w:asciiTheme="majorHAnsi" w:hAnsiTheme="majorHAnsi"/>
                <w:b/>
                <w:color w:val="000000" w:themeColor="text1"/>
              </w:rPr>
              <w:t xml:space="preserve"> </w:t>
            </w:r>
            <w:r w:rsidR="00B14C1E" w:rsidRPr="00B14C1E">
              <w:rPr>
                <w:rFonts w:asciiTheme="majorHAnsi" w:hAnsiTheme="majorHAnsi"/>
                <w:b/>
                <w:color w:val="000000" w:themeColor="text1"/>
                <w:position w:val="6"/>
                <w:sz w:val="16"/>
              </w:rPr>
              <w:t>1)</w:t>
            </w:r>
          </w:p>
        </w:tc>
        <w:tc>
          <w:tcPr>
            <w:tcW w:w="3118" w:type="dxa"/>
            <w:gridSpan w:val="2"/>
            <w:vAlign w:val="center"/>
          </w:tcPr>
          <w:p w:rsidR="006C5C6A" w:rsidRPr="006C5C6A" w:rsidRDefault="006C5C6A" w:rsidP="00011E1A">
            <w:pPr>
              <w:spacing w:before="120"/>
              <w:jc w:val="center"/>
              <w:rPr>
                <w:rFonts w:asciiTheme="majorHAnsi" w:hAnsiTheme="majorHAnsi"/>
                <w:b/>
                <w:color w:val="000000" w:themeColor="text1"/>
              </w:rPr>
            </w:pPr>
            <w:r w:rsidRPr="006C5C6A">
              <w:rPr>
                <w:rFonts w:asciiTheme="majorHAnsi" w:hAnsiTheme="majorHAnsi"/>
                <w:b/>
                <w:color w:val="000000" w:themeColor="text1"/>
              </w:rPr>
              <w:t>Which clauses of the standard</w:t>
            </w:r>
          </w:p>
          <w:p w:rsidR="006C5C6A" w:rsidRPr="006C5C6A" w:rsidRDefault="006C5C6A" w:rsidP="006C5C6A">
            <w:pPr>
              <w:jc w:val="center"/>
              <w:rPr>
                <w:rFonts w:asciiTheme="majorHAnsi" w:hAnsiTheme="majorHAnsi"/>
                <w:b/>
                <w:color w:val="000000" w:themeColor="text1"/>
              </w:rPr>
            </w:pPr>
            <w:r w:rsidRPr="006C5C6A">
              <w:rPr>
                <w:rFonts w:asciiTheme="majorHAnsi" w:hAnsiTheme="majorHAnsi"/>
                <w:b/>
                <w:color w:val="000000" w:themeColor="text1"/>
              </w:rPr>
              <w:t>address the EHSR  ?</w:t>
            </w:r>
          </w:p>
        </w:tc>
        <w:tc>
          <w:tcPr>
            <w:tcW w:w="4111" w:type="dxa"/>
            <w:vMerge w:val="restart"/>
            <w:vAlign w:val="center"/>
          </w:tcPr>
          <w:p w:rsidR="006C5C6A" w:rsidRPr="006C5C6A" w:rsidRDefault="006C5C6A" w:rsidP="00011E1A">
            <w:pPr>
              <w:spacing w:before="120"/>
              <w:jc w:val="center"/>
              <w:rPr>
                <w:rFonts w:asciiTheme="majorHAnsi" w:hAnsiTheme="majorHAnsi"/>
                <w:b/>
                <w:color w:val="000000" w:themeColor="text1"/>
              </w:rPr>
            </w:pPr>
            <w:r w:rsidRPr="006C5C6A">
              <w:rPr>
                <w:rFonts w:asciiTheme="majorHAnsi" w:hAnsiTheme="majorHAnsi"/>
                <w:b/>
                <w:color w:val="000000" w:themeColor="text1"/>
              </w:rPr>
              <w:t>OBSERVATIONS</w:t>
            </w:r>
          </w:p>
          <w:p w:rsidR="006C5C6A" w:rsidRPr="006C5C6A" w:rsidRDefault="006C5C6A" w:rsidP="006C5C6A">
            <w:pPr>
              <w:jc w:val="center"/>
              <w:rPr>
                <w:rFonts w:asciiTheme="majorHAnsi" w:hAnsiTheme="majorHAnsi"/>
                <w:b/>
                <w:color w:val="000000" w:themeColor="text1"/>
              </w:rPr>
            </w:pPr>
          </w:p>
          <w:p w:rsidR="006C5C6A" w:rsidRPr="006C5C6A" w:rsidRDefault="006C5C6A" w:rsidP="00011E1A">
            <w:pPr>
              <w:spacing w:before="120"/>
              <w:jc w:val="center"/>
              <w:rPr>
                <w:rFonts w:asciiTheme="majorHAnsi" w:hAnsiTheme="majorHAnsi"/>
                <w:b/>
                <w:color w:val="000000" w:themeColor="text1"/>
              </w:rPr>
            </w:pPr>
            <w:r w:rsidRPr="006C5C6A">
              <w:rPr>
                <w:rFonts w:asciiTheme="majorHAnsi" w:hAnsiTheme="majorHAnsi"/>
                <w:b/>
                <w:color w:val="000000" w:themeColor="text1"/>
              </w:rPr>
              <w:t>When an EHSR has not been taken into account, or has only partially been taken into account , please justify</w:t>
            </w:r>
          </w:p>
        </w:tc>
      </w:tr>
      <w:tr w:rsidR="006C5C6A" w:rsidRPr="006C5C6A" w:rsidTr="00011E1A">
        <w:trPr>
          <w:cantSplit/>
          <w:tblHeader/>
        </w:trPr>
        <w:tc>
          <w:tcPr>
            <w:tcW w:w="5782" w:type="dxa"/>
            <w:vMerge/>
          </w:tcPr>
          <w:p w:rsidR="006C5C6A" w:rsidRPr="006C5C6A" w:rsidRDefault="006C5C6A">
            <w:pPr>
              <w:ind w:right="-145"/>
              <w:rPr>
                <w:rFonts w:asciiTheme="majorHAnsi" w:hAnsiTheme="majorHAnsi"/>
                <w:color w:val="000000" w:themeColor="text1"/>
              </w:rPr>
            </w:pPr>
          </w:p>
        </w:tc>
        <w:tc>
          <w:tcPr>
            <w:tcW w:w="1418" w:type="dxa"/>
            <w:vMerge/>
            <w:vAlign w:val="center"/>
          </w:tcPr>
          <w:p w:rsidR="006C5C6A" w:rsidRPr="006C5C6A" w:rsidRDefault="006C5C6A" w:rsidP="00BD20C7">
            <w:pPr>
              <w:ind w:right="68"/>
              <w:jc w:val="center"/>
              <w:rPr>
                <w:rFonts w:asciiTheme="majorHAnsi" w:hAnsiTheme="majorHAnsi"/>
                <w:color w:val="000000" w:themeColor="text1"/>
              </w:rPr>
            </w:pPr>
          </w:p>
        </w:tc>
        <w:tc>
          <w:tcPr>
            <w:tcW w:w="1559" w:type="dxa"/>
            <w:vAlign w:val="center"/>
          </w:tcPr>
          <w:p w:rsidR="006C5C6A" w:rsidRPr="006C5C6A" w:rsidRDefault="006C5C6A" w:rsidP="00011E1A">
            <w:pPr>
              <w:pStyle w:val="Heading6"/>
              <w:keepNext w:val="0"/>
              <w:spacing w:before="120"/>
              <w:rPr>
                <w:rFonts w:asciiTheme="majorHAnsi" w:hAnsiTheme="majorHAnsi"/>
                <w:color w:val="000000" w:themeColor="text1"/>
              </w:rPr>
            </w:pPr>
            <w:r w:rsidRPr="006C5C6A">
              <w:rPr>
                <w:rFonts w:asciiTheme="majorHAnsi" w:hAnsiTheme="majorHAnsi"/>
                <w:color w:val="000000" w:themeColor="text1"/>
              </w:rPr>
              <w:t>Specifications</w:t>
            </w:r>
          </w:p>
        </w:tc>
        <w:tc>
          <w:tcPr>
            <w:tcW w:w="1559" w:type="dxa"/>
            <w:vAlign w:val="center"/>
          </w:tcPr>
          <w:p w:rsidR="006C5C6A" w:rsidRPr="006C5C6A" w:rsidRDefault="006C5C6A" w:rsidP="00011E1A">
            <w:pPr>
              <w:spacing w:before="120"/>
              <w:jc w:val="center"/>
              <w:rPr>
                <w:rFonts w:asciiTheme="majorHAnsi" w:hAnsiTheme="majorHAnsi"/>
                <w:color w:val="000000" w:themeColor="text1"/>
              </w:rPr>
            </w:pPr>
            <w:r w:rsidRPr="006C5C6A">
              <w:rPr>
                <w:rFonts w:asciiTheme="majorHAnsi" w:hAnsiTheme="majorHAnsi"/>
                <w:b/>
                <w:color w:val="000000" w:themeColor="text1"/>
              </w:rPr>
              <w:t>Test and measuring methods</w:t>
            </w:r>
          </w:p>
        </w:tc>
        <w:tc>
          <w:tcPr>
            <w:tcW w:w="4111" w:type="dxa"/>
            <w:vMerge/>
          </w:tcPr>
          <w:p w:rsidR="006C5C6A" w:rsidRPr="006C5C6A" w:rsidRDefault="006C5C6A">
            <w:pPr>
              <w:pStyle w:val="FootnoteText"/>
              <w:ind w:right="68"/>
              <w:rPr>
                <w:rFonts w:asciiTheme="majorHAnsi" w:hAnsiTheme="majorHAnsi"/>
                <w:color w:val="000000" w:themeColor="text1"/>
              </w:rPr>
            </w:pPr>
          </w:p>
        </w:tc>
      </w:tr>
      <w:tr w:rsidR="005851A7" w:rsidRPr="006C5C6A" w:rsidTr="009370F7">
        <w:tblPrEx>
          <w:tblCellMar>
            <w:left w:w="108" w:type="dxa"/>
            <w:right w:w="108" w:type="dxa"/>
          </w:tblCellMar>
        </w:tblPrEx>
        <w:trPr>
          <w:cantSplit/>
          <w:tblHeader/>
        </w:trPr>
        <w:tc>
          <w:tcPr>
            <w:tcW w:w="14429" w:type="dxa"/>
            <w:gridSpan w:val="5"/>
            <w:tcBorders>
              <w:bottom w:val="single" w:sz="4" w:space="0" w:color="auto"/>
            </w:tcBorders>
            <w:shd w:val="clear" w:color="auto" w:fill="C0C0C0"/>
            <w:vAlign w:val="center"/>
          </w:tcPr>
          <w:p w:rsidR="00F02EF8" w:rsidRPr="006C5C6A" w:rsidRDefault="00F02EF8" w:rsidP="00BD20C7">
            <w:pPr>
              <w:pStyle w:val="Heading3"/>
              <w:ind w:right="68"/>
              <w:rPr>
                <w:rFonts w:asciiTheme="majorHAnsi" w:hAnsiTheme="majorHAnsi"/>
                <w:b/>
                <w:color w:val="000000" w:themeColor="text1"/>
                <w:sz w:val="20"/>
              </w:rPr>
            </w:pPr>
            <w:r w:rsidRPr="006C5C6A">
              <w:rPr>
                <w:rFonts w:asciiTheme="majorHAnsi" w:hAnsiTheme="majorHAnsi"/>
                <w:b/>
                <w:color w:val="000000" w:themeColor="text1"/>
                <w:sz w:val="20"/>
              </w:rPr>
              <w:t>GENERAL REQUIREMENTS APPLICABLE TO ALL PPE</w:t>
            </w:r>
            <w:r w:rsidR="009F2A2C">
              <w:rPr>
                <w:rFonts w:asciiTheme="majorHAnsi" w:hAnsiTheme="majorHAnsi"/>
                <w:b/>
                <w:color w:val="000000" w:themeColor="text1"/>
                <w:sz w:val="20"/>
              </w:rPr>
              <w:br/>
            </w:r>
            <w:r w:rsidR="009F2A2C" w:rsidRPr="009F2A2C">
              <w:rPr>
                <w:rFonts w:asciiTheme="majorHAnsi" w:hAnsiTheme="majorHAnsi"/>
                <w:b/>
                <w:color w:val="000000" w:themeColor="text1"/>
                <w:sz w:val="20"/>
              </w:rPr>
              <w:t>PPE must provide adequate protection against the risks against which it is intended to protect.</w:t>
            </w:r>
          </w:p>
        </w:tc>
      </w:tr>
      <w:tr w:rsidR="005851A7" w:rsidRPr="006C5C6A" w:rsidTr="00011E1A">
        <w:tblPrEx>
          <w:tblCellMar>
            <w:left w:w="108" w:type="dxa"/>
            <w:right w:w="108" w:type="dxa"/>
          </w:tblCellMar>
        </w:tblPrEx>
        <w:tc>
          <w:tcPr>
            <w:tcW w:w="5782" w:type="dxa"/>
            <w:tcBorders>
              <w:bottom w:val="nil"/>
            </w:tcBorders>
          </w:tcPr>
          <w:p w:rsidR="00F02EF8" w:rsidRPr="00BD20C7" w:rsidRDefault="00F02EF8" w:rsidP="00CC57C4">
            <w:pPr>
              <w:numPr>
                <w:ilvl w:val="1"/>
                <w:numId w:val="1"/>
              </w:numPr>
              <w:tabs>
                <w:tab w:val="clear" w:pos="360"/>
                <w:tab w:val="left" w:pos="430"/>
              </w:tabs>
              <w:spacing w:before="60" w:after="120"/>
              <w:ind w:left="0" w:right="68" w:firstLine="0"/>
              <w:rPr>
                <w:rFonts w:asciiTheme="majorHAnsi" w:hAnsiTheme="majorHAnsi"/>
                <w:b/>
                <w:color w:val="000000" w:themeColor="text1"/>
              </w:rPr>
            </w:pPr>
            <w:r w:rsidRPr="009370F7">
              <w:rPr>
                <w:rFonts w:asciiTheme="majorHAnsi" w:hAnsiTheme="majorHAnsi"/>
                <w:b/>
                <w:color w:val="000000" w:themeColor="text1"/>
              </w:rPr>
              <w:t>Design principles</w:t>
            </w:r>
          </w:p>
        </w:tc>
        <w:tc>
          <w:tcPr>
            <w:tcW w:w="1418" w:type="dxa"/>
            <w:tcBorders>
              <w:bottom w:val="nil"/>
            </w:tcBorders>
            <w:vAlign w:val="center"/>
          </w:tcPr>
          <w:p w:rsidR="00F02EF8" w:rsidRPr="006C5C6A" w:rsidRDefault="00F02EF8" w:rsidP="00BD20C7">
            <w:pPr>
              <w:ind w:right="68"/>
              <w:jc w:val="center"/>
              <w:rPr>
                <w:rFonts w:asciiTheme="majorHAnsi" w:hAnsiTheme="majorHAnsi"/>
                <w:color w:val="000000" w:themeColor="text1"/>
              </w:rPr>
            </w:pPr>
          </w:p>
        </w:tc>
        <w:tc>
          <w:tcPr>
            <w:tcW w:w="1559" w:type="dxa"/>
            <w:tcBorders>
              <w:bottom w:val="nil"/>
            </w:tcBorders>
          </w:tcPr>
          <w:p w:rsidR="00F02EF8" w:rsidRPr="006C5C6A" w:rsidRDefault="00F02EF8" w:rsidP="00CE6A21">
            <w:pPr>
              <w:ind w:right="68"/>
              <w:rPr>
                <w:rFonts w:asciiTheme="majorHAnsi" w:hAnsiTheme="majorHAnsi"/>
                <w:color w:val="000000" w:themeColor="text1"/>
              </w:rPr>
            </w:pPr>
          </w:p>
        </w:tc>
        <w:tc>
          <w:tcPr>
            <w:tcW w:w="1559" w:type="dxa"/>
            <w:tcBorders>
              <w:bottom w:val="nil"/>
            </w:tcBorders>
          </w:tcPr>
          <w:p w:rsidR="00F02EF8" w:rsidRPr="006C5C6A" w:rsidRDefault="00F02EF8" w:rsidP="00CE6A21">
            <w:pPr>
              <w:ind w:right="68"/>
              <w:rPr>
                <w:rFonts w:asciiTheme="majorHAnsi" w:hAnsiTheme="majorHAnsi"/>
                <w:color w:val="000000" w:themeColor="text1"/>
              </w:rPr>
            </w:pPr>
          </w:p>
        </w:tc>
        <w:tc>
          <w:tcPr>
            <w:tcW w:w="4111" w:type="dxa"/>
            <w:tcBorders>
              <w:bottom w:val="nil"/>
            </w:tcBorders>
          </w:tcPr>
          <w:p w:rsidR="00F02EF8" w:rsidRPr="006C5C6A" w:rsidRDefault="00F02EF8">
            <w:pPr>
              <w:ind w:right="68"/>
              <w:rPr>
                <w:rFonts w:asciiTheme="majorHAnsi" w:hAnsiTheme="majorHAnsi"/>
                <w:color w:val="000000" w:themeColor="text1"/>
              </w:rPr>
            </w:pPr>
          </w:p>
        </w:tc>
      </w:tr>
      <w:tr w:rsidR="00FB175E" w:rsidRPr="006C5C6A" w:rsidTr="00011E1A">
        <w:tblPrEx>
          <w:tblCellMar>
            <w:left w:w="108" w:type="dxa"/>
            <w:right w:w="108" w:type="dxa"/>
          </w:tblCellMar>
        </w:tblPrEx>
        <w:tc>
          <w:tcPr>
            <w:tcW w:w="5782" w:type="dxa"/>
            <w:tcBorders>
              <w:top w:val="nil"/>
              <w:bottom w:val="single" w:sz="4" w:space="0" w:color="auto"/>
            </w:tcBorders>
          </w:tcPr>
          <w:p w:rsidR="00FB175E" w:rsidRPr="00793529" w:rsidRDefault="00F37E62" w:rsidP="00011E1A">
            <w:pPr>
              <w:tabs>
                <w:tab w:val="left" w:pos="844"/>
              </w:tabs>
              <w:spacing w:after="120"/>
              <w:ind w:left="284" w:right="57"/>
              <w:rPr>
                <w:rFonts w:asciiTheme="majorHAnsi" w:hAnsiTheme="majorHAnsi"/>
                <w:b/>
                <w:color w:val="000000" w:themeColor="text1"/>
                <w:sz w:val="18"/>
                <w:szCs w:val="18"/>
              </w:rPr>
            </w:pPr>
            <w:r w:rsidRPr="009370F7">
              <w:rPr>
                <w:rFonts w:asciiTheme="majorHAnsi" w:hAnsiTheme="majorHAnsi"/>
                <w:b/>
                <w:color w:val="000000" w:themeColor="text1"/>
                <w:sz w:val="18"/>
                <w:szCs w:val="18"/>
              </w:rPr>
              <w:t>1.1.1</w:t>
            </w:r>
            <w:r w:rsidRPr="009370F7">
              <w:rPr>
                <w:rFonts w:asciiTheme="majorHAnsi" w:hAnsiTheme="majorHAnsi"/>
                <w:b/>
                <w:color w:val="000000" w:themeColor="text1"/>
                <w:sz w:val="18"/>
                <w:szCs w:val="18"/>
              </w:rPr>
              <w:tab/>
            </w:r>
            <w:r w:rsidR="00FB175E" w:rsidRPr="009370F7">
              <w:rPr>
                <w:rFonts w:asciiTheme="majorHAnsi" w:hAnsiTheme="majorHAnsi"/>
                <w:b/>
                <w:color w:val="000000" w:themeColor="text1"/>
                <w:sz w:val="18"/>
                <w:szCs w:val="18"/>
              </w:rPr>
              <w:t>Ergonomics</w:t>
            </w:r>
          </w:p>
          <w:p w:rsidR="00FB175E" w:rsidRPr="00FB175E" w:rsidRDefault="00FB175E" w:rsidP="008A0B74">
            <w:pPr>
              <w:spacing w:after="120"/>
              <w:ind w:left="284" w:right="57"/>
              <w:jc w:val="both"/>
              <w:rPr>
                <w:rFonts w:asciiTheme="majorHAnsi" w:hAnsiTheme="majorHAnsi"/>
                <w:b/>
                <w:color w:val="000000" w:themeColor="text1"/>
                <w:sz w:val="18"/>
                <w:szCs w:val="18"/>
              </w:rPr>
            </w:pPr>
            <w:r w:rsidRPr="00FB175E">
              <w:rPr>
                <w:rFonts w:asciiTheme="majorHAnsi" w:hAnsiTheme="majorHAnsi"/>
                <w:color w:val="000000"/>
                <w:sz w:val="18"/>
                <w:szCs w:val="18"/>
              </w:rPr>
              <w:t>PPE must be designed and manufactured so that, in the foreseeable conditions of use for which it is intended, the user can perform the risk-related activity normally whilst enjoying appropriate protection of the highest level possible.</w:t>
            </w:r>
          </w:p>
        </w:tc>
        <w:sdt>
          <w:sdtPr>
            <w:rPr>
              <w:rFonts w:asciiTheme="majorHAnsi" w:hAnsiTheme="majorHAnsi"/>
              <w:color w:val="000000" w:themeColor="text1"/>
            </w:rPr>
            <w:id w:val="-327904254"/>
            <w14:checkbox>
              <w14:checked w14:val="0"/>
              <w14:checkedState w14:val="2612" w14:font="MS Gothic"/>
              <w14:uncheckedState w14:val="2610" w14:font="MS Gothic"/>
            </w14:checkbox>
          </w:sdtPr>
          <w:sdtEndPr/>
          <w:sdtContent>
            <w:tc>
              <w:tcPr>
                <w:tcW w:w="1418" w:type="dxa"/>
                <w:tcBorders>
                  <w:top w:val="nil"/>
                  <w:bottom w:val="single" w:sz="4" w:space="0" w:color="auto"/>
                </w:tcBorders>
                <w:vAlign w:val="center"/>
              </w:tcPr>
              <w:p w:rsidR="00FB175E"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Borders>
              <w:top w:val="nil"/>
              <w:bottom w:val="single" w:sz="4" w:space="0" w:color="auto"/>
            </w:tcBorders>
          </w:tcPr>
          <w:p w:rsidR="00FB175E" w:rsidRPr="006C5C6A" w:rsidRDefault="00FB175E" w:rsidP="00CE6A21">
            <w:pPr>
              <w:ind w:right="68"/>
              <w:rPr>
                <w:rFonts w:asciiTheme="majorHAnsi" w:hAnsiTheme="majorHAnsi"/>
                <w:color w:val="000000" w:themeColor="text1"/>
              </w:rPr>
            </w:pPr>
          </w:p>
        </w:tc>
        <w:tc>
          <w:tcPr>
            <w:tcW w:w="1559" w:type="dxa"/>
            <w:tcBorders>
              <w:top w:val="nil"/>
              <w:bottom w:val="single" w:sz="4" w:space="0" w:color="auto"/>
            </w:tcBorders>
          </w:tcPr>
          <w:p w:rsidR="00FB175E" w:rsidRPr="006C5C6A" w:rsidRDefault="00FB175E" w:rsidP="00CE6A21">
            <w:pPr>
              <w:ind w:right="68"/>
              <w:rPr>
                <w:rFonts w:asciiTheme="majorHAnsi" w:hAnsiTheme="majorHAnsi"/>
                <w:color w:val="000000" w:themeColor="text1"/>
              </w:rPr>
            </w:pPr>
          </w:p>
        </w:tc>
        <w:tc>
          <w:tcPr>
            <w:tcW w:w="4111" w:type="dxa"/>
            <w:tcBorders>
              <w:top w:val="nil"/>
              <w:bottom w:val="single" w:sz="4" w:space="0" w:color="auto"/>
            </w:tcBorders>
          </w:tcPr>
          <w:p w:rsidR="00FB175E" w:rsidRPr="006C5C6A" w:rsidRDefault="00FB175E">
            <w:pPr>
              <w:ind w:right="68"/>
              <w:rPr>
                <w:rFonts w:asciiTheme="majorHAnsi" w:hAnsiTheme="majorHAnsi"/>
                <w:color w:val="000000" w:themeColor="text1"/>
              </w:rPr>
            </w:pPr>
          </w:p>
        </w:tc>
      </w:tr>
      <w:tr w:rsidR="005851A7" w:rsidRPr="006C5C6A" w:rsidTr="00011E1A">
        <w:tblPrEx>
          <w:tblCellMar>
            <w:left w:w="108" w:type="dxa"/>
            <w:right w:w="108" w:type="dxa"/>
          </w:tblCellMar>
        </w:tblPrEx>
        <w:trPr>
          <w:cantSplit/>
        </w:trPr>
        <w:tc>
          <w:tcPr>
            <w:tcW w:w="5782" w:type="dxa"/>
            <w:tcBorders>
              <w:bottom w:val="nil"/>
            </w:tcBorders>
          </w:tcPr>
          <w:p w:rsidR="00B839F1" w:rsidRPr="00793529" w:rsidRDefault="00F37E62" w:rsidP="00CC57C4">
            <w:pPr>
              <w:tabs>
                <w:tab w:val="left" w:pos="844"/>
              </w:tabs>
              <w:spacing w:before="60" w:after="120"/>
              <w:ind w:left="284" w:right="57"/>
              <w:rPr>
                <w:rFonts w:asciiTheme="majorHAnsi" w:hAnsiTheme="majorHAnsi"/>
                <w:b/>
                <w:color w:val="000000" w:themeColor="text1"/>
                <w:sz w:val="18"/>
                <w:szCs w:val="18"/>
              </w:rPr>
            </w:pPr>
            <w:r w:rsidRPr="009370F7">
              <w:rPr>
                <w:rFonts w:asciiTheme="majorHAnsi" w:hAnsiTheme="majorHAnsi"/>
                <w:b/>
                <w:color w:val="000000" w:themeColor="text1"/>
                <w:sz w:val="18"/>
                <w:szCs w:val="18"/>
              </w:rPr>
              <w:t>1.1.2</w:t>
            </w:r>
            <w:r w:rsidRPr="009370F7">
              <w:rPr>
                <w:rFonts w:asciiTheme="majorHAnsi" w:hAnsiTheme="majorHAnsi"/>
                <w:b/>
                <w:color w:val="000000" w:themeColor="text1"/>
                <w:sz w:val="18"/>
                <w:szCs w:val="18"/>
              </w:rPr>
              <w:tab/>
            </w:r>
            <w:r w:rsidR="00B839F1" w:rsidRPr="009370F7">
              <w:rPr>
                <w:rFonts w:asciiTheme="majorHAnsi" w:hAnsiTheme="majorHAnsi"/>
                <w:b/>
                <w:color w:val="000000" w:themeColor="text1"/>
                <w:sz w:val="18"/>
                <w:szCs w:val="18"/>
              </w:rPr>
              <w:t>Level and classes of protection</w:t>
            </w:r>
          </w:p>
        </w:tc>
        <w:tc>
          <w:tcPr>
            <w:tcW w:w="1418" w:type="dxa"/>
            <w:tcBorders>
              <w:bottom w:val="nil"/>
            </w:tcBorders>
            <w:vAlign w:val="center"/>
          </w:tcPr>
          <w:p w:rsidR="00B839F1" w:rsidRPr="006C5C6A" w:rsidRDefault="00B839F1" w:rsidP="00BD20C7">
            <w:pPr>
              <w:ind w:right="68"/>
              <w:jc w:val="center"/>
              <w:rPr>
                <w:rFonts w:asciiTheme="majorHAnsi" w:hAnsiTheme="majorHAnsi"/>
                <w:color w:val="000000" w:themeColor="text1"/>
              </w:rPr>
            </w:pPr>
          </w:p>
        </w:tc>
        <w:tc>
          <w:tcPr>
            <w:tcW w:w="1559" w:type="dxa"/>
            <w:tcBorders>
              <w:bottom w:val="nil"/>
            </w:tcBorders>
          </w:tcPr>
          <w:p w:rsidR="00B839F1" w:rsidRPr="006C5C6A" w:rsidRDefault="00B839F1">
            <w:pPr>
              <w:ind w:right="68"/>
              <w:rPr>
                <w:rFonts w:asciiTheme="majorHAnsi" w:hAnsiTheme="majorHAnsi"/>
                <w:color w:val="000000" w:themeColor="text1"/>
              </w:rPr>
            </w:pPr>
          </w:p>
        </w:tc>
        <w:tc>
          <w:tcPr>
            <w:tcW w:w="1559" w:type="dxa"/>
            <w:tcBorders>
              <w:bottom w:val="nil"/>
            </w:tcBorders>
          </w:tcPr>
          <w:p w:rsidR="00B839F1" w:rsidRPr="006C5C6A" w:rsidRDefault="00B839F1" w:rsidP="00CE6A21">
            <w:pPr>
              <w:ind w:right="68"/>
              <w:rPr>
                <w:rFonts w:asciiTheme="majorHAnsi" w:hAnsiTheme="majorHAnsi"/>
                <w:color w:val="000000" w:themeColor="text1"/>
              </w:rPr>
            </w:pPr>
          </w:p>
        </w:tc>
        <w:tc>
          <w:tcPr>
            <w:tcW w:w="4111" w:type="dxa"/>
            <w:tcBorders>
              <w:bottom w:val="nil"/>
            </w:tcBorders>
          </w:tcPr>
          <w:p w:rsidR="00B839F1" w:rsidRPr="006C5C6A" w:rsidRDefault="00B839F1">
            <w:pPr>
              <w:ind w:right="68"/>
              <w:rPr>
                <w:rFonts w:asciiTheme="majorHAnsi" w:hAnsiTheme="majorHAnsi"/>
                <w:color w:val="000000" w:themeColor="text1"/>
              </w:rPr>
            </w:pPr>
          </w:p>
        </w:tc>
      </w:tr>
      <w:tr w:rsidR="005851A7" w:rsidRPr="006C5C6A" w:rsidTr="00011E1A">
        <w:tblPrEx>
          <w:tblCellMar>
            <w:left w:w="108" w:type="dxa"/>
            <w:right w:w="108" w:type="dxa"/>
          </w:tblCellMar>
        </w:tblPrEx>
        <w:trPr>
          <w:cantSplit/>
          <w:trHeight w:val="885"/>
        </w:trPr>
        <w:tc>
          <w:tcPr>
            <w:tcW w:w="5782" w:type="dxa"/>
            <w:tcBorders>
              <w:top w:val="nil"/>
              <w:left w:val="single" w:sz="4" w:space="0" w:color="auto"/>
              <w:bottom w:val="single" w:sz="4" w:space="0" w:color="auto"/>
            </w:tcBorders>
          </w:tcPr>
          <w:p w:rsidR="00B839F1" w:rsidRPr="00793529" w:rsidRDefault="00F37E62" w:rsidP="00AA3DC6">
            <w:pPr>
              <w:spacing w:after="120"/>
              <w:ind w:left="567" w:right="57"/>
              <w:rPr>
                <w:rFonts w:asciiTheme="majorHAnsi" w:hAnsiTheme="majorHAnsi"/>
                <w:b/>
                <w:color w:val="000000" w:themeColor="text1"/>
                <w:sz w:val="18"/>
                <w:szCs w:val="18"/>
              </w:rPr>
            </w:pPr>
            <w:r w:rsidRPr="00793529">
              <w:rPr>
                <w:rFonts w:asciiTheme="majorHAnsi" w:hAnsiTheme="majorHAnsi"/>
                <w:b/>
                <w:color w:val="000000" w:themeColor="text1"/>
                <w:sz w:val="18"/>
                <w:szCs w:val="18"/>
              </w:rPr>
              <w:t>1.1.2.1</w:t>
            </w:r>
            <w:r w:rsidRPr="00793529">
              <w:rPr>
                <w:rFonts w:asciiTheme="majorHAnsi" w:hAnsiTheme="majorHAnsi"/>
                <w:b/>
                <w:color w:val="000000" w:themeColor="text1"/>
                <w:sz w:val="18"/>
                <w:szCs w:val="18"/>
              </w:rPr>
              <w:tab/>
            </w:r>
            <w:r w:rsidR="00746860" w:rsidRPr="00793529">
              <w:rPr>
                <w:rFonts w:asciiTheme="majorHAnsi" w:hAnsiTheme="majorHAnsi"/>
                <w:b/>
                <w:color w:val="000000" w:themeColor="text1"/>
                <w:sz w:val="18"/>
                <w:szCs w:val="18"/>
              </w:rPr>
              <w:t xml:space="preserve">Optimum level of </w:t>
            </w:r>
            <w:r w:rsidR="00B839F1" w:rsidRPr="00793529">
              <w:rPr>
                <w:rFonts w:asciiTheme="majorHAnsi" w:hAnsiTheme="majorHAnsi"/>
                <w:b/>
                <w:color w:val="000000" w:themeColor="text1"/>
                <w:sz w:val="18"/>
                <w:szCs w:val="18"/>
              </w:rPr>
              <w:t>protection</w:t>
            </w:r>
          </w:p>
          <w:p w:rsidR="00B839F1" w:rsidRPr="00FB175E" w:rsidRDefault="00C36659" w:rsidP="00640EE4">
            <w:pPr>
              <w:spacing w:after="120"/>
              <w:ind w:left="567" w:right="57"/>
              <w:jc w:val="both"/>
              <w:rPr>
                <w:rFonts w:asciiTheme="majorHAnsi" w:hAnsiTheme="majorHAnsi"/>
                <w:color w:val="FF0000"/>
                <w:sz w:val="18"/>
                <w:szCs w:val="18"/>
              </w:rPr>
            </w:pPr>
            <w:r w:rsidRPr="00FB175E">
              <w:rPr>
                <w:rFonts w:asciiTheme="majorHAnsi" w:hAnsiTheme="majorHAnsi"/>
                <w:color w:val="000000"/>
                <w:sz w:val="18"/>
                <w:szCs w:val="18"/>
              </w:rPr>
              <w:t>The optimum level of protection to be taken into account in the design is that beyond which the constraints imposed by the wearing of the PPE would prevent its effective use during the period of exposure to the risk or the normal performance of the activity.</w:t>
            </w:r>
          </w:p>
        </w:tc>
        <w:sdt>
          <w:sdtPr>
            <w:rPr>
              <w:rFonts w:asciiTheme="majorHAnsi" w:hAnsiTheme="majorHAnsi"/>
              <w:color w:val="000000" w:themeColor="text1"/>
            </w:rPr>
            <w:id w:val="303665774"/>
            <w14:checkbox>
              <w14:checked w14:val="0"/>
              <w14:checkedState w14:val="2612" w14:font="MS Gothic"/>
              <w14:uncheckedState w14:val="2610" w14:font="MS Gothic"/>
            </w14:checkbox>
          </w:sdtPr>
          <w:sdtEndPr/>
          <w:sdtContent>
            <w:tc>
              <w:tcPr>
                <w:tcW w:w="1418" w:type="dxa"/>
                <w:tcBorders>
                  <w:top w:val="nil"/>
                </w:tcBorders>
                <w:vAlign w:val="center"/>
              </w:tcPr>
              <w:p w:rsidR="00B839F1" w:rsidRPr="006C5C6A" w:rsidRDefault="009370F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Borders>
              <w:top w:val="nil"/>
              <w:bottom w:val="single" w:sz="4" w:space="0" w:color="auto"/>
              <w:right w:val="single" w:sz="4" w:space="0" w:color="auto"/>
            </w:tcBorders>
          </w:tcPr>
          <w:p w:rsidR="00B839F1" w:rsidRPr="006C5C6A" w:rsidRDefault="00B839F1" w:rsidP="00CE6A21">
            <w:pPr>
              <w:ind w:right="68"/>
              <w:rPr>
                <w:rFonts w:asciiTheme="majorHAnsi" w:hAnsiTheme="majorHAnsi"/>
                <w:color w:val="000000" w:themeColor="text1"/>
              </w:rPr>
            </w:pPr>
          </w:p>
        </w:tc>
        <w:tc>
          <w:tcPr>
            <w:tcW w:w="1559" w:type="dxa"/>
            <w:tcBorders>
              <w:top w:val="nil"/>
              <w:left w:val="single" w:sz="4" w:space="0" w:color="auto"/>
              <w:bottom w:val="single" w:sz="4" w:space="0" w:color="auto"/>
              <w:right w:val="single" w:sz="4" w:space="0" w:color="auto"/>
            </w:tcBorders>
          </w:tcPr>
          <w:p w:rsidR="00B839F1" w:rsidRPr="006C5C6A" w:rsidRDefault="00B839F1" w:rsidP="00CE6A21">
            <w:pPr>
              <w:ind w:right="68"/>
              <w:rPr>
                <w:rFonts w:asciiTheme="majorHAnsi" w:hAnsiTheme="majorHAnsi"/>
                <w:color w:val="000000" w:themeColor="text1"/>
              </w:rPr>
            </w:pPr>
          </w:p>
        </w:tc>
        <w:tc>
          <w:tcPr>
            <w:tcW w:w="4111" w:type="dxa"/>
            <w:tcBorders>
              <w:top w:val="nil"/>
              <w:left w:val="single" w:sz="4" w:space="0" w:color="auto"/>
              <w:bottom w:val="single" w:sz="4" w:space="0" w:color="auto"/>
              <w:right w:val="single" w:sz="4" w:space="0" w:color="auto"/>
            </w:tcBorders>
          </w:tcPr>
          <w:p w:rsidR="00B839F1" w:rsidRPr="006C5C6A" w:rsidRDefault="00B839F1">
            <w:pPr>
              <w:ind w:right="68"/>
              <w:rPr>
                <w:rFonts w:asciiTheme="majorHAnsi" w:hAnsiTheme="majorHAnsi"/>
                <w:color w:val="000000" w:themeColor="text1"/>
              </w:rPr>
            </w:pPr>
          </w:p>
        </w:tc>
      </w:tr>
      <w:tr w:rsidR="00075532" w:rsidRPr="006C5C6A" w:rsidTr="00011E1A">
        <w:tblPrEx>
          <w:tblCellMar>
            <w:left w:w="108" w:type="dxa"/>
            <w:right w:w="108" w:type="dxa"/>
          </w:tblCellMar>
        </w:tblPrEx>
        <w:trPr>
          <w:cantSplit/>
          <w:trHeight w:val="885"/>
        </w:trPr>
        <w:tc>
          <w:tcPr>
            <w:tcW w:w="5782" w:type="dxa"/>
            <w:tcBorders>
              <w:top w:val="single" w:sz="4" w:space="0" w:color="auto"/>
              <w:left w:val="single" w:sz="4" w:space="0" w:color="auto"/>
              <w:bottom w:val="single" w:sz="4" w:space="0" w:color="auto"/>
            </w:tcBorders>
          </w:tcPr>
          <w:p w:rsidR="00075532" w:rsidRPr="00793529" w:rsidRDefault="00F37E62" w:rsidP="000303E0">
            <w:pPr>
              <w:spacing w:before="60" w:after="120"/>
              <w:ind w:left="567" w:right="57"/>
              <w:rPr>
                <w:rFonts w:asciiTheme="majorHAnsi" w:hAnsiTheme="majorHAnsi"/>
                <w:b/>
                <w:color w:val="000000" w:themeColor="text1"/>
                <w:sz w:val="18"/>
                <w:szCs w:val="18"/>
              </w:rPr>
            </w:pPr>
            <w:r w:rsidRPr="00793529">
              <w:rPr>
                <w:rFonts w:asciiTheme="majorHAnsi" w:hAnsiTheme="majorHAnsi"/>
                <w:b/>
                <w:color w:val="000000" w:themeColor="text1"/>
                <w:sz w:val="18"/>
                <w:szCs w:val="18"/>
              </w:rPr>
              <w:t>1.1.2.2</w:t>
            </w:r>
            <w:r w:rsidRPr="00793529">
              <w:rPr>
                <w:rFonts w:asciiTheme="majorHAnsi" w:hAnsiTheme="majorHAnsi"/>
                <w:b/>
                <w:color w:val="000000" w:themeColor="text1"/>
                <w:sz w:val="18"/>
                <w:szCs w:val="18"/>
              </w:rPr>
              <w:tab/>
            </w:r>
            <w:r w:rsidR="00075532" w:rsidRPr="00793529">
              <w:rPr>
                <w:rFonts w:asciiTheme="majorHAnsi" w:hAnsiTheme="majorHAnsi"/>
                <w:b/>
                <w:color w:val="000000" w:themeColor="text1"/>
                <w:sz w:val="18"/>
                <w:szCs w:val="18"/>
              </w:rPr>
              <w:t>Classes of protection appropriate to different levels of risk</w:t>
            </w:r>
          </w:p>
          <w:p w:rsidR="00075532" w:rsidRPr="00FB175E" w:rsidRDefault="00075532" w:rsidP="008A0B74">
            <w:pPr>
              <w:spacing w:after="120"/>
              <w:ind w:left="567" w:right="113"/>
              <w:jc w:val="both"/>
              <w:rPr>
                <w:rFonts w:asciiTheme="majorHAnsi" w:hAnsiTheme="majorHAnsi"/>
                <w:color w:val="000000" w:themeColor="text1"/>
                <w:sz w:val="18"/>
                <w:szCs w:val="18"/>
              </w:rPr>
            </w:pPr>
            <w:r w:rsidRPr="00F37E62">
              <w:rPr>
                <w:rFonts w:asciiTheme="majorHAnsi" w:hAnsiTheme="majorHAnsi"/>
                <w:color w:val="000000" w:themeColor="text1"/>
                <w:sz w:val="18"/>
                <w:szCs w:val="18"/>
              </w:rPr>
              <w:t xml:space="preserve">Where differing </w:t>
            </w:r>
            <w:r w:rsidRPr="008A0B74">
              <w:rPr>
                <w:rFonts w:asciiTheme="majorHAnsi" w:hAnsiTheme="majorHAnsi"/>
                <w:color w:val="000000"/>
                <w:sz w:val="18"/>
                <w:szCs w:val="18"/>
              </w:rPr>
              <w:t>foreseeable</w:t>
            </w:r>
            <w:r w:rsidRPr="00F37E62">
              <w:rPr>
                <w:rFonts w:asciiTheme="majorHAnsi" w:hAnsiTheme="majorHAnsi"/>
                <w:color w:val="000000" w:themeColor="text1"/>
                <w:sz w:val="18"/>
                <w:szCs w:val="18"/>
              </w:rPr>
              <w:t xml:space="preserve"> conditions of use are such that several levels of the same risk can be distinguished, appropriate classes of protection must be taken into account in the design of the PPE.</w:t>
            </w:r>
          </w:p>
        </w:tc>
        <w:sdt>
          <w:sdtPr>
            <w:rPr>
              <w:rFonts w:asciiTheme="majorHAnsi" w:hAnsiTheme="majorHAnsi"/>
              <w:color w:val="000000" w:themeColor="text1"/>
            </w:rPr>
            <w:id w:val="-752277830"/>
            <w14:checkbox>
              <w14:checked w14:val="0"/>
              <w14:checkedState w14:val="2612" w14:font="MS Gothic"/>
              <w14:uncheckedState w14:val="2610" w14:font="MS Gothic"/>
            </w14:checkbox>
          </w:sdtPr>
          <w:sdtEndPr/>
          <w:sdtContent>
            <w:tc>
              <w:tcPr>
                <w:tcW w:w="1418" w:type="dxa"/>
                <w:tcBorders>
                  <w:bottom w:val="single" w:sz="4" w:space="0" w:color="auto"/>
                </w:tcBorders>
                <w:vAlign w:val="center"/>
              </w:tcPr>
              <w:p w:rsidR="00075532"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Borders>
              <w:top w:val="single" w:sz="4" w:space="0" w:color="auto"/>
              <w:bottom w:val="single" w:sz="4" w:space="0" w:color="auto"/>
              <w:right w:val="single" w:sz="4" w:space="0" w:color="auto"/>
            </w:tcBorders>
          </w:tcPr>
          <w:p w:rsidR="00075532" w:rsidRPr="006C5C6A" w:rsidRDefault="00075532" w:rsidP="00CE6A21">
            <w:pPr>
              <w:ind w:right="68"/>
              <w:rPr>
                <w:rFonts w:asciiTheme="majorHAnsi" w:hAnsiTheme="majorHAns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075532" w:rsidRPr="006C5C6A" w:rsidRDefault="00075532" w:rsidP="00CE6A21">
            <w:pPr>
              <w:ind w:right="68"/>
              <w:rPr>
                <w:rFonts w:asciiTheme="majorHAnsi" w:hAnsiTheme="majorHAnsi"/>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rsidR="00075532" w:rsidRPr="006C5C6A" w:rsidRDefault="00075532">
            <w:pPr>
              <w:ind w:right="68"/>
              <w:rPr>
                <w:rFonts w:asciiTheme="majorHAnsi" w:hAnsiTheme="majorHAnsi"/>
                <w:color w:val="000000" w:themeColor="text1"/>
              </w:rPr>
            </w:pPr>
          </w:p>
        </w:tc>
      </w:tr>
      <w:tr w:rsidR="005851A7" w:rsidRPr="006C5C6A" w:rsidTr="00011E1A">
        <w:tblPrEx>
          <w:tblCellMar>
            <w:left w:w="108" w:type="dxa"/>
            <w:right w:w="108" w:type="dxa"/>
          </w:tblCellMar>
        </w:tblPrEx>
        <w:trPr>
          <w:cantSplit/>
          <w:trHeight w:val="50"/>
        </w:trPr>
        <w:tc>
          <w:tcPr>
            <w:tcW w:w="5782" w:type="dxa"/>
            <w:tcBorders>
              <w:bottom w:val="nil"/>
            </w:tcBorders>
          </w:tcPr>
          <w:p w:rsidR="00075532" w:rsidRPr="009370F7" w:rsidRDefault="00F02EF8" w:rsidP="00CC57C4">
            <w:pPr>
              <w:numPr>
                <w:ilvl w:val="1"/>
                <w:numId w:val="1"/>
              </w:numPr>
              <w:tabs>
                <w:tab w:val="clear" w:pos="360"/>
                <w:tab w:val="left" w:pos="430"/>
              </w:tabs>
              <w:spacing w:before="60" w:after="120"/>
              <w:ind w:left="0" w:right="68" w:firstLine="0"/>
              <w:rPr>
                <w:rFonts w:asciiTheme="majorHAnsi" w:hAnsiTheme="majorHAnsi"/>
                <w:b/>
                <w:color w:val="000000" w:themeColor="text1"/>
              </w:rPr>
            </w:pPr>
            <w:r w:rsidRPr="009370F7">
              <w:rPr>
                <w:rFonts w:asciiTheme="majorHAnsi" w:hAnsiTheme="majorHAnsi"/>
                <w:b/>
                <w:color w:val="000000" w:themeColor="text1"/>
              </w:rPr>
              <w:t>Innocuousness of PPE</w:t>
            </w:r>
          </w:p>
        </w:tc>
        <w:tc>
          <w:tcPr>
            <w:tcW w:w="1418" w:type="dxa"/>
            <w:tcBorders>
              <w:bottom w:val="nil"/>
            </w:tcBorders>
            <w:vAlign w:val="center"/>
          </w:tcPr>
          <w:p w:rsidR="00F02EF8" w:rsidRPr="006C5C6A" w:rsidRDefault="00F02EF8" w:rsidP="00BD20C7">
            <w:pPr>
              <w:ind w:right="68"/>
              <w:jc w:val="center"/>
              <w:rPr>
                <w:rFonts w:asciiTheme="majorHAnsi" w:hAnsiTheme="majorHAnsi"/>
                <w:color w:val="000000" w:themeColor="text1"/>
              </w:rPr>
            </w:pPr>
          </w:p>
        </w:tc>
        <w:tc>
          <w:tcPr>
            <w:tcW w:w="1559" w:type="dxa"/>
            <w:tcBorders>
              <w:bottom w:val="nil"/>
            </w:tcBorders>
          </w:tcPr>
          <w:p w:rsidR="00F02EF8" w:rsidRPr="006C5C6A" w:rsidRDefault="00F02EF8" w:rsidP="00CE6A21">
            <w:pPr>
              <w:ind w:right="68"/>
              <w:rPr>
                <w:rFonts w:asciiTheme="majorHAnsi" w:hAnsiTheme="majorHAnsi"/>
                <w:color w:val="000000" w:themeColor="text1"/>
              </w:rPr>
            </w:pPr>
          </w:p>
        </w:tc>
        <w:tc>
          <w:tcPr>
            <w:tcW w:w="1559" w:type="dxa"/>
            <w:tcBorders>
              <w:bottom w:val="nil"/>
            </w:tcBorders>
          </w:tcPr>
          <w:p w:rsidR="00F02EF8" w:rsidRPr="006C5C6A" w:rsidRDefault="00F02EF8" w:rsidP="00CE6A21">
            <w:pPr>
              <w:ind w:right="68"/>
              <w:rPr>
                <w:rFonts w:asciiTheme="majorHAnsi" w:hAnsiTheme="majorHAnsi"/>
                <w:color w:val="000000" w:themeColor="text1"/>
              </w:rPr>
            </w:pPr>
          </w:p>
        </w:tc>
        <w:tc>
          <w:tcPr>
            <w:tcW w:w="4111" w:type="dxa"/>
            <w:tcBorders>
              <w:bottom w:val="nil"/>
            </w:tcBorders>
          </w:tcPr>
          <w:p w:rsidR="00F02EF8" w:rsidRPr="006C5C6A" w:rsidRDefault="00F02EF8" w:rsidP="00CE6A21">
            <w:pPr>
              <w:ind w:right="68"/>
              <w:rPr>
                <w:rFonts w:asciiTheme="majorHAnsi" w:hAnsiTheme="majorHAnsi"/>
                <w:color w:val="000000" w:themeColor="text1"/>
              </w:rPr>
            </w:pPr>
          </w:p>
        </w:tc>
      </w:tr>
      <w:tr w:rsidR="00FB175E" w:rsidRPr="006C5C6A" w:rsidTr="00011E1A">
        <w:tblPrEx>
          <w:tblCellMar>
            <w:left w:w="108" w:type="dxa"/>
            <w:right w:w="108" w:type="dxa"/>
          </w:tblCellMar>
        </w:tblPrEx>
        <w:trPr>
          <w:cantSplit/>
          <w:trHeight w:val="720"/>
        </w:trPr>
        <w:tc>
          <w:tcPr>
            <w:tcW w:w="5782" w:type="dxa"/>
            <w:tcBorders>
              <w:top w:val="nil"/>
              <w:bottom w:val="single" w:sz="4" w:space="0" w:color="auto"/>
            </w:tcBorders>
          </w:tcPr>
          <w:p w:rsidR="00FB175E" w:rsidRPr="009370F7" w:rsidRDefault="00F37E62" w:rsidP="00AA3DC6">
            <w:pPr>
              <w:tabs>
                <w:tab w:val="left" w:pos="844"/>
              </w:tabs>
              <w:spacing w:after="120"/>
              <w:ind w:left="284" w:right="57"/>
              <w:rPr>
                <w:rFonts w:asciiTheme="majorHAnsi" w:hAnsiTheme="majorHAnsi"/>
                <w:b/>
                <w:color w:val="000000" w:themeColor="text1"/>
                <w:sz w:val="18"/>
                <w:szCs w:val="18"/>
              </w:rPr>
            </w:pPr>
            <w:r w:rsidRPr="009370F7">
              <w:rPr>
                <w:rFonts w:asciiTheme="majorHAnsi" w:hAnsiTheme="majorHAnsi"/>
                <w:b/>
                <w:color w:val="000000" w:themeColor="text1"/>
                <w:sz w:val="18"/>
                <w:szCs w:val="18"/>
              </w:rPr>
              <w:t>1.2.1</w:t>
            </w:r>
            <w:r w:rsidRPr="009370F7">
              <w:rPr>
                <w:rFonts w:asciiTheme="majorHAnsi" w:hAnsiTheme="majorHAnsi"/>
                <w:b/>
                <w:color w:val="000000" w:themeColor="text1"/>
                <w:sz w:val="18"/>
                <w:szCs w:val="18"/>
              </w:rPr>
              <w:tab/>
            </w:r>
            <w:r w:rsidR="00FB175E" w:rsidRPr="009370F7">
              <w:rPr>
                <w:rFonts w:asciiTheme="majorHAnsi" w:hAnsiTheme="majorHAnsi"/>
                <w:b/>
                <w:color w:val="000000" w:themeColor="text1"/>
                <w:sz w:val="18"/>
                <w:szCs w:val="18"/>
              </w:rPr>
              <w:t>Absence of risks and other 'inherent' nuisance factors</w:t>
            </w:r>
          </w:p>
          <w:p w:rsidR="00FB175E" w:rsidRPr="00FB175E" w:rsidRDefault="00FB175E" w:rsidP="008A0B74">
            <w:pPr>
              <w:spacing w:after="120"/>
              <w:ind w:left="289" w:right="68"/>
              <w:jc w:val="both"/>
              <w:rPr>
                <w:rFonts w:asciiTheme="majorHAnsi" w:hAnsiTheme="majorHAnsi"/>
                <w:b/>
                <w:color w:val="000000" w:themeColor="text1"/>
                <w:sz w:val="18"/>
                <w:szCs w:val="18"/>
              </w:rPr>
            </w:pPr>
            <w:r w:rsidRPr="00FB175E">
              <w:rPr>
                <w:rFonts w:asciiTheme="majorHAnsi" w:hAnsiTheme="majorHAnsi"/>
                <w:color w:val="000000" w:themeColor="text1"/>
                <w:sz w:val="18"/>
                <w:szCs w:val="18"/>
              </w:rPr>
              <w:t>PPE must be designed and manufactured so as not to create risks or other nuisance factors under foreseeable conditions of use.</w:t>
            </w:r>
          </w:p>
        </w:tc>
        <w:sdt>
          <w:sdtPr>
            <w:rPr>
              <w:rFonts w:asciiTheme="majorHAnsi" w:hAnsiTheme="majorHAnsi"/>
              <w:color w:val="000000" w:themeColor="text1"/>
            </w:rPr>
            <w:id w:val="252022522"/>
            <w14:checkbox>
              <w14:checked w14:val="0"/>
              <w14:checkedState w14:val="2612" w14:font="MS Gothic"/>
              <w14:uncheckedState w14:val="2610" w14:font="MS Gothic"/>
            </w14:checkbox>
          </w:sdtPr>
          <w:sdtEndPr/>
          <w:sdtContent>
            <w:tc>
              <w:tcPr>
                <w:tcW w:w="1418" w:type="dxa"/>
                <w:tcBorders>
                  <w:top w:val="nil"/>
                  <w:bottom w:val="single" w:sz="4" w:space="0" w:color="auto"/>
                </w:tcBorders>
                <w:vAlign w:val="center"/>
              </w:tcPr>
              <w:p w:rsidR="00FB175E"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Borders>
              <w:top w:val="nil"/>
            </w:tcBorders>
          </w:tcPr>
          <w:p w:rsidR="00FB175E" w:rsidRPr="006C5C6A" w:rsidRDefault="00FB175E" w:rsidP="00CE6A21">
            <w:pPr>
              <w:ind w:right="68"/>
              <w:rPr>
                <w:rFonts w:asciiTheme="majorHAnsi" w:hAnsiTheme="majorHAnsi"/>
                <w:color w:val="000000" w:themeColor="text1"/>
              </w:rPr>
            </w:pPr>
          </w:p>
        </w:tc>
        <w:tc>
          <w:tcPr>
            <w:tcW w:w="1559" w:type="dxa"/>
            <w:tcBorders>
              <w:top w:val="nil"/>
            </w:tcBorders>
          </w:tcPr>
          <w:p w:rsidR="00FB175E" w:rsidRPr="006C5C6A" w:rsidRDefault="00FB175E" w:rsidP="00CE6A21">
            <w:pPr>
              <w:ind w:right="68"/>
              <w:rPr>
                <w:rFonts w:asciiTheme="majorHAnsi" w:hAnsiTheme="majorHAnsi"/>
                <w:color w:val="000000" w:themeColor="text1"/>
              </w:rPr>
            </w:pPr>
          </w:p>
        </w:tc>
        <w:tc>
          <w:tcPr>
            <w:tcW w:w="4111" w:type="dxa"/>
            <w:tcBorders>
              <w:top w:val="nil"/>
            </w:tcBorders>
          </w:tcPr>
          <w:p w:rsidR="00FB175E" w:rsidRPr="006C5C6A" w:rsidRDefault="00FB175E" w:rsidP="00CE6A21">
            <w:pPr>
              <w:ind w:right="68"/>
              <w:rPr>
                <w:rFonts w:asciiTheme="majorHAnsi" w:hAnsiTheme="majorHAnsi"/>
                <w:color w:val="000000" w:themeColor="text1"/>
              </w:rPr>
            </w:pPr>
          </w:p>
        </w:tc>
      </w:tr>
      <w:tr w:rsidR="005851A7" w:rsidRPr="006C5C6A" w:rsidTr="00011E1A">
        <w:tblPrEx>
          <w:tblCellMar>
            <w:left w:w="108" w:type="dxa"/>
            <w:right w:w="108" w:type="dxa"/>
          </w:tblCellMar>
        </w:tblPrEx>
        <w:trPr>
          <w:cantSplit/>
          <w:trHeight w:val="397"/>
        </w:trPr>
        <w:tc>
          <w:tcPr>
            <w:tcW w:w="5782" w:type="dxa"/>
            <w:tcBorders>
              <w:top w:val="single" w:sz="4" w:space="0" w:color="auto"/>
              <w:bottom w:val="single" w:sz="4" w:space="0" w:color="auto"/>
            </w:tcBorders>
          </w:tcPr>
          <w:p w:rsidR="00F02EF8" w:rsidRPr="00793529" w:rsidRDefault="00CA047B" w:rsidP="000303E0">
            <w:pPr>
              <w:spacing w:before="60" w:after="120"/>
              <w:ind w:left="567" w:right="57"/>
              <w:rPr>
                <w:rFonts w:asciiTheme="majorHAnsi" w:hAnsiTheme="majorHAnsi"/>
                <w:b/>
                <w:color w:val="000000"/>
                <w:sz w:val="18"/>
                <w:szCs w:val="18"/>
              </w:rPr>
            </w:pPr>
            <w:r w:rsidRPr="00793529">
              <w:rPr>
                <w:rFonts w:asciiTheme="majorHAnsi" w:hAnsiTheme="majorHAnsi"/>
                <w:b/>
                <w:color w:val="000000"/>
                <w:sz w:val="18"/>
                <w:szCs w:val="18"/>
              </w:rPr>
              <w:lastRenderedPageBreak/>
              <w:t>1.2.1.1</w:t>
            </w:r>
            <w:r w:rsidRPr="00793529">
              <w:rPr>
                <w:rFonts w:asciiTheme="majorHAnsi" w:hAnsiTheme="majorHAnsi"/>
                <w:b/>
                <w:color w:val="000000"/>
                <w:sz w:val="18"/>
                <w:szCs w:val="18"/>
              </w:rPr>
              <w:tab/>
            </w:r>
            <w:r w:rsidR="00F02EF8" w:rsidRPr="00793529">
              <w:rPr>
                <w:rFonts w:asciiTheme="majorHAnsi" w:hAnsiTheme="majorHAnsi"/>
                <w:b/>
                <w:color w:val="000000"/>
                <w:sz w:val="18"/>
                <w:szCs w:val="18"/>
              </w:rPr>
              <w:t>Suitable constituent materials</w:t>
            </w:r>
          </w:p>
          <w:p w:rsidR="00CA047B" w:rsidRPr="00BD20C7" w:rsidRDefault="00075532" w:rsidP="008A0B74">
            <w:pPr>
              <w:spacing w:after="120"/>
              <w:ind w:left="567" w:right="113"/>
              <w:jc w:val="both"/>
              <w:rPr>
                <w:rFonts w:asciiTheme="majorHAnsi" w:hAnsiTheme="majorHAnsi"/>
                <w:color w:val="000000"/>
                <w:sz w:val="18"/>
                <w:szCs w:val="18"/>
              </w:rPr>
            </w:pPr>
            <w:r w:rsidRPr="00FB175E">
              <w:rPr>
                <w:rFonts w:asciiTheme="majorHAnsi" w:hAnsiTheme="majorHAnsi"/>
                <w:color w:val="000000"/>
                <w:sz w:val="18"/>
                <w:szCs w:val="18"/>
              </w:rPr>
              <w:t>The materials of which the PPE is made, including any of their possible decomposition products, must not adversely affect the health or safety of users.</w:t>
            </w:r>
          </w:p>
        </w:tc>
        <w:sdt>
          <w:sdtPr>
            <w:rPr>
              <w:rFonts w:asciiTheme="majorHAnsi" w:hAnsiTheme="majorHAnsi"/>
              <w:color w:val="000000" w:themeColor="text1"/>
              <w:lang w:val="fr-FR"/>
            </w:rPr>
            <w:id w:val="1731037577"/>
            <w14:checkbox>
              <w14:checked w14:val="0"/>
              <w14:checkedState w14:val="2612" w14:font="MS Gothic"/>
              <w14:uncheckedState w14:val="2610" w14:font="MS Gothic"/>
            </w14:checkbox>
          </w:sdtPr>
          <w:sdtEndPr/>
          <w:sdtContent>
            <w:tc>
              <w:tcPr>
                <w:tcW w:w="1418" w:type="dxa"/>
                <w:tcBorders>
                  <w:top w:val="single" w:sz="4" w:space="0" w:color="auto"/>
                  <w:bottom w:val="single" w:sz="4" w:space="0" w:color="auto"/>
                </w:tcBorders>
                <w:vAlign w:val="center"/>
              </w:tcPr>
              <w:p w:rsidR="00F02EF8" w:rsidRPr="006C5C6A" w:rsidRDefault="00BD20C7" w:rsidP="00BD20C7">
                <w:pPr>
                  <w:ind w:right="68"/>
                  <w:jc w:val="center"/>
                  <w:rPr>
                    <w:rFonts w:asciiTheme="majorHAnsi" w:hAnsiTheme="majorHAnsi"/>
                    <w:color w:val="000000" w:themeColor="text1"/>
                    <w:lang w:val="fr-FR"/>
                  </w:rPr>
                </w:pPr>
                <w:r>
                  <w:rPr>
                    <w:rFonts w:ascii="MS Gothic" w:eastAsia="MS Gothic" w:hAnsi="MS Gothic" w:hint="eastAsia"/>
                    <w:color w:val="000000" w:themeColor="text1"/>
                    <w:lang w:val="fr-FR"/>
                  </w:rPr>
                  <w:t>☐</w:t>
                </w:r>
              </w:p>
            </w:tc>
          </w:sdtContent>
        </w:sdt>
        <w:tc>
          <w:tcPr>
            <w:tcW w:w="1559" w:type="dxa"/>
          </w:tcPr>
          <w:p w:rsidR="00F02EF8" w:rsidRPr="006C5C6A" w:rsidRDefault="00F02EF8" w:rsidP="00CE6A21">
            <w:pPr>
              <w:ind w:right="68"/>
              <w:rPr>
                <w:rFonts w:asciiTheme="majorHAnsi" w:hAnsiTheme="majorHAnsi"/>
                <w:color w:val="000000" w:themeColor="text1"/>
                <w:lang w:val="fr-FR"/>
              </w:rPr>
            </w:pPr>
          </w:p>
        </w:tc>
        <w:tc>
          <w:tcPr>
            <w:tcW w:w="1559" w:type="dxa"/>
          </w:tcPr>
          <w:p w:rsidR="00F02EF8" w:rsidRPr="006C5C6A" w:rsidRDefault="00F02EF8" w:rsidP="00CE6A21">
            <w:pPr>
              <w:ind w:right="68"/>
              <w:rPr>
                <w:rFonts w:asciiTheme="majorHAnsi" w:hAnsiTheme="majorHAnsi"/>
                <w:color w:val="000000" w:themeColor="text1"/>
                <w:lang w:val="fr-FR"/>
              </w:rPr>
            </w:pPr>
          </w:p>
        </w:tc>
        <w:tc>
          <w:tcPr>
            <w:tcW w:w="4111" w:type="dxa"/>
          </w:tcPr>
          <w:p w:rsidR="00F02EF8" w:rsidRPr="006C5C6A" w:rsidRDefault="00F02EF8" w:rsidP="00CE6A21">
            <w:pPr>
              <w:ind w:right="68"/>
              <w:rPr>
                <w:rFonts w:asciiTheme="majorHAnsi" w:hAnsiTheme="majorHAnsi"/>
                <w:color w:val="000000" w:themeColor="text1"/>
                <w:lang w:val="fr-FR"/>
              </w:rPr>
            </w:pPr>
          </w:p>
        </w:tc>
      </w:tr>
      <w:tr w:rsidR="005851A7" w:rsidRPr="006C5C6A" w:rsidTr="00011E1A">
        <w:tblPrEx>
          <w:tblCellMar>
            <w:left w:w="108" w:type="dxa"/>
            <w:right w:w="108" w:type="dxa"/>
          </w:tblCellMar>
        </w:tblPrEx>
        <w:trPr>
          <w:cantSplit/>
          <w:trHeight w:val="720"/>
        </w:trPr>
        <w:tc>
          <w:tcPr>
            <w:tcW w:w="5782" w:type="dxa"/>
            <w:tcBorders>
              <w:top w:val="single" w:sz="4" w:space="0" w:color="auto"/>
              <w:bottom w:val="single" w:sz="4" w:space="0" w:color="auto"/>
            </w:tcBorders>
          </w:tcPr>
          <w:p w:rsidR="00F02EF8" w:rsidRPr="00793529" w:rsidRDefault="00F02EF8" w:rsidP="000303E0">
            <w:pPr>
              <w:spacing w:before="60" w:after="120"/>
              <w:ind w:left="567" w:right="57"/>
              <w:rPr>
                <w:rFonts w:asciiTheme="majorHAnsi" w:hAnsiTheme="majorHAnsi"/>
                <w:b/>
                <w:color w:val="000000"/>
                <w:sz w:val="18"/>
                <w:szCs w:val="18"/>
              </w:rPr>
            </w:pPr>
            <w:r w:rsidRPr="00793529">
              <w:rPr>
                <w:rFonts w:asciiTheme="majorHAnsi" w:hAnsiTheme="majorHAnsi"/>
                <w:b/>
                <w:color w:val="000000"/>
                <w:sz w:val="18"/>
                <w:szCs w:val="18"/>
              </w:rPr>
              <w:t>1.2.1.2</w:t>
            </w:r>
            <w:r w:rsidRPr="00793529">
              <w:rPr>
                <w:rFonts w:asciiTheme="majorHAnsi" w:hAnsiTheme="majorHAnsi"/>
                <w:b/>
                <w:color w:val="000000"/>
                <w:sz w:val="18"/>
                <w:szCs w:val="18"/>
              </w:rPr>
              <w:tab/>
            </w:r>
            <w:r w:rsidR="00075532" w:rsidRPr="00793529">
              <w:rPr>
                <w:rFonts w:asciiTheme="majorHAnsi" w:hAnsiTheme="majorHAnsi"/>
                <w:b/>
                <w:color w:val="000000"/>
                <w:sz w:val="18"/>
                <w:szCs w:val="18"/>
              </w:rPr>
              <w:t xml:space="preserve">Satisfactory surface condition </w:t>
            </w:r>
            <w:r w:rsidRPr="00793529">
              <w:rPr>
                <w:rFonts w:asciiTheme="majorHAnsi" w:hAnsiTheme="majorHAnsi"/>
                <w:b/>
                <w:color w:val="000000"/>
                <w:sz w:val="18"/>
                <w:szCs w:val="18"/>
              </w:rPr>
              <w:t>of all PPE parts in contact with the user.</w:t>
            </w:r>
          </w:p>
          <w:p w:rsidR="00075532" w:rsidRPr="00FB175E" w:rsidRDefault="00075532" w:rsidP="008A0B74">
            <w:pPr>
              <w:spacing w:after="120"/>
              <w:ind w:left="571" w:right="113"/>
              <w:jc w:val="both"/>
              <w:rPr>
                <w:rFonts w:asciiTheme="majorHAnsi" w:hAnsiTheme="majorHAnsi"/>
                <w:color w:val="000000"/>
                <w:sz w:val="18"/>
                <w:szCs w:val="18"/>
              </w:rPr>
            </w:pPr>
            <w:r w:rsidRPr="00FB175E">
              <w:rPr>
                <w:rFonts w:asciiTheme="majorHAnsi" w:hAnsiTheme="majorHAnsi"/>
                <w:color w:val="000000"/>
                <w:sz w:val="18"/>
                <w:szCs w:val="18"/>
              </w:rPr>
              <w:t>Any part of the PPE that is in contact or is liable to come into contact with the user when the PPE is worn must be free of rough surfaces, sharp edges, sharp points and the like which could cause excessive irritation or injuries.</w:t>
            </w:r>
          </w:p>
        </w:tc>
        <w:sdt>
          <w:sdtPr>
            <w:rPr>
              <w:rFonts w:asciiTheme="majorHAnsi" w:hAnsiTheme="majorHAnsi"/>
              <w:color w:val="000000" w:themeColor="text1"/>
            </w:rPr>
            <w:id w:val="-1459022253"/>
            <w14:checkbox>
              <w14:checked w14:val="0"/>
              <w14:checkedState w14:val="2612" w14:font="MS Gothic"/>
              <w14:uncheckedState w14:val="2610" w14:font="MS Gothic"/>
            </w14:checkbox>
          </w:sdtPr>
          <w:sdtEndPr/>
          <w:sdtContent>
            <w:tc>
              <w:tcPr>
                <w:tcW w:w="1418" w:type="dxa"/>
                <w:tcBorders>
                  <w:top w:val="single" w:sz="4" w:space="0" w:color="auto"/>
                  <w:bottom w:val="single" w:sz="4" w:space="0" w:color="auto"/>
                </w:tcBorders>
                <w:vAlign w:val="center"/>
              </w:tcPr>
              <w:p w:rsidR="00F02EF8"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F02EF8" w:rsidRPr="006C5C6A" w:rsidRDefault="00F02EF8" w:rsidP="00CE6A21">
            <w:pPr>
              <w:ind w:right="68"/>
              <w:rPr>
                <w:rFonts w:asciiTheme="majorHAnsi" w:hAnsiTheme="majorHAnsi"/>
                <w:color w:val="000000" w:themeColor="text1"/>
              </w:rPr>
            </w:pPr>
          </w:p>
        </w:tc>
        <w:tc>
          <w:tcPr>
            <w:tcW w:w="1559" w:type="dxa"/>
          </w:tcPr>
          <w:p w:rsidR="00F02EF8" w:rsidRPr="006C5C6A" w:rsidRDefault="00F02EF8" w:rsidP="00CE6A21">
            <w:pPr>
              <w:ind w:right="68"/>
              <w:rPr>
                <w:rFonts w:asciiTheme="majorHAnsi" w:hAnsiTheme="majorHAnsi"/>
                <w:color w:val="000000" w:themeColor="text1"/>
              </w:rPr>
            </w:pPr>
          </w:p>
        </w:tc>
        <w:tc>
          <w:tcPr>
            <w:tcW w:w="4111" w:type="dxa"/>
          </w:tcPr>
          <w:p w:rsidR="00F02EF8" w:rsidRPr="006C5C6A" w:rsidRDefault="00F02EF8" w:rsidP="00CE6A21">
            <w:pPr>
              <w:ind w:right="68"/>
              <w:rPr>
                <w:rFonts w:asciiTheme="majorHAnsi" w:hAnsiTheme="majorHAnsi"/>
                <w:color w:val="000000" w:themeColor="text1"/>
              </w:rPr>
            </w:pPr>
          </w:p>
        </w:tc>
      </w:tr>
      <w:tr w:rsidR="005851A7" w:rsidRPr="006C5C6A" w:rsidTr="00011E1A">
        <w:tblPrEx>
          <w:tblCellMar>
            <w:left w:w="108" w:type="dxa"/>
            <w:right w:w="108" w:type="dxa"/>
          </w:tblCellMar>
        </w:tblPrEx>
        <w:trPr>
          <w:cantSplit/>
          <w:trHeight w:val="720"/>
        </w:trPr>
        <w:tc>
          <w:tcPr>
            <w:tcW w:w="5782" w:type="dxa"/>
            <w:tcBorders>
              <w:top w:val="single" w:sz="4" w:space="0" w:color="auto"/>
              <w:bottom w:val="single" w:sz="4" w:space="0" w:color="auto"/>
            </w:tcBorders>
          </w:tcPr>
          <w:p w:rsidR="00F02EF8" w:rsidRPr="00793529" w:rsidRDefault="00F02EF8" w:rsidP="000303E0">
            <w:pPr>
              <w:spacing w:before="60" w:after="120"/>
              <w:ind w:left="567" w:right="57"/>
              <w:rPr>
                <w:rFonts w:asciiTheme="majorHAnsi" w:hAnsiTheme="majorHAnsi"/>
                <w:b/>
                <w:color w:val="000000" w:themeColor="text1"/>
                <w:sz w:val="18"/>
              </w:rPr>
            </w:pPr>
            <w:r w:rsidRPr="00793529">
              <w:rPr>
                <w:rFonts w:asciiTheme="majorHAnsi" w:hAnsiTheme="majorHAnsi"/>
                <w:b/>
                <w:color w:val="000000" w:themeColor="text1"/>
                <w:sz w:val="18"/>
              </w:rPr>
              <w:t>1.2.1.3</w:t>
            </w:r>
            <w:r w:rsidRPr="00793529">
              <w:rPr>
                <w:rFonts w:asciiTheme="majorHAnsi" w:hAnsiTheme="majorHAnsi"/>
                <w:b/>
                <w:color w:val="000000" w:themeColor="text1"/>
                <w:sz w:val="18"/>
              </w:rPr>
              <w:tab/>
              <w:t xml:space="preserve">Maximum permissible user impediment </w:t>
            </w:r>
          </w:p>
          <w:p w:rsidR="00075532" w:rsidRPr="00FB175E" w:rsidRDefault="00075532" w:rsidP="00793529">
            <w:pPr>
              <w:spacing w:after="120"/>
              <w:ind w:left="567" w:right="57"/>
              <w:jc w:val="both"/>
              <w:rPr>
                <w:rFonts w:asciiTheme="majorHAnsi" w:hAnsiTheme="majorHAnsi"/>
                <w:color w:val="000000" w:themeColor="text1"/>
                <w:sz w:val="18"/>
                <w:szCs w:val="18"/>
              </w:rPr>
            </w:pPr>
            <w:r w:rsidRPr="00FB175E">
              <w:rPr>
                <w:rFonts w:asciiTheme="majorHAnsi" w:hAnsiTheme="majorHAnsi"/>
                <w:color w:val="000000"/>
                <w:sz w:val="18"/>
                <w:szCs w:val="18"/>
              </w:rPr>
              <w:t>Any impediment caused by PPE to the actions to be carried out, the postures to be adopted and sensory perceptions shall be minimised. Furthermore, use of the PPE must not engender actions which might endanger the user.</w:t>
            </w:r>
          </w:p>
        </w:tc>
        <w:sdt>
          <w:sdtPr>
            <w:rPr>
              <w:rFonts w:asciiTheme="majorHAnsi" w:hAnsiTheme="majorHAnsi"/>
              <w:color w:val="000000" w:themeColor="text1"/>
            </w:rPr>
            <w:id w:val="-1395189325"/>
            <w14:checkbox>
              <w14:checked w14:val="0"/>
              <w14:checkedState w14:val="2612" w14:font="MS Gothic"/>
              <w14:uncheckedState w14:val="2610" w14:font="MS Gothic"/>
            </w14:checkbox>
          </w:sdtPr>
          <w:sdtEndPr/>
          <w:sdtContent>
            <w:tc>
              <w:tcPr>
                <w:tcW w:w="1418" w:type="dxa"/>
                <w:tcBorders>
                  <w:top w:val="single" w:sz="4" w:space="0" w:color="auto"/>
                  <w:bottom w:val="single" w:sz="4" w:space="0" w:color="auto"/>
                </w:tcBorders>
                <w:vAlign w:val="center"/>
              </w:tcPr>
              <w:p w:rsidR="00F02EF8"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Borders>
              <w:bottom w:val="single" w:sz="4" w:space="0" w:color="auto"/>
            </w:tcBorders>
          </w:tcPr>
          <w:p w:rsidR="00F02EF8" w:rsidRPr="006C5C6A" w:rsidRDefault="00F02EF8" w:rsidP="00CE6A21">
            <w:pPr>
              <w:ind w:right="68"/>
              <w:rPr>
                <w:rFonts w:asciiTheme="majorHAnsi" w:hAnsiTheme="majorHAnsi"/>
                <w:color w:val="000000" w:themeColor="text1"/>
              </w:rPr>
            </w:pPr>
          </w:p>
        </w:tc>
        <w:tc>
          <w:tcPr>
            <w:tcW w:w="1559" w:type="dxa"/>
            <w:tcBorders>
              <w:bottom w:val="single" w:sz="4" w:space="0" w:color="auto"/>
            </w:tcBorders>
          </w:tcPr>
          <w:p w:rsidR="00F02EF8" w:rsidRPr="006C5C6A" w:rsidRDefault="00F02EF8" w:rsidP="00CE6A21">
            <w:pPr>
              <w:ind w:right="68"/>
              <w:rPr>
                <w:rFonts w:asciiTheme="majorHAnsi" w:hAnsiTheme="majorHAnsi"/>
                <w:color w:val="000000" w:themeColor="text1"/>
              </w:rPr>
            </w:pPr>
          </w:p>
        </w:tc>
        <w:tc>
          <w:tcPr>
            <w:tcW w:w="4111" w:type="dxa"/>
            <w:tcBorders>
              <w:bottom w:val="single" w:sz="4" w:space="0" w:color="auto"/>
            </w:tcBorders>
          </w:tcPr>
          <w:p w:rsidR="00F02EF8" w:rsidRPr="006C5C6A" w:rsidRDefault="00F02EF8" w:rsidP="00CE6A21">
            <w:pPr>
              <w:ind w:right="68"/>
              <w:rPr>
                <w:rFonts w:asciiTheme="majorHAnsi" w:hAnsiTheme="majorHAnsi"/>
                <w:color w:val="000000" w:themeColor="text1"/>
              </w:rPr>
            </w:pPr>
          </w:p>
        </w:tc>
      </w:tr>
      <w:tr w:rsidR="005851A7" w:rsidRPr="006C5C6A" w:rsidTr="00011E1A">
        <w:tblPrEx>
          <w:tblCellMar>
            <w:left w:w="108" w:type="dxa"/>
            <w:right w:w="108" w:type="dxa"/>
          </w:tblCellMar>
        </w:tblPrEx>
        <w:tc>
          <w:tcPr>
            <w:tcW w:w="5782" w:type="dxa"/>
            <w:tcBorders>
              <w:top w:val="single" w:sz="4" w:space="0" w:color="auto"/>
              <w:bottom w:val="nil"/>
            </w:tcBorders>
          </w:tcPr>
          <w:p w:rsidR="00075532" w:rsidRPr="008A0B74" w:rsidRDefault="00F02EF8" w:rsidP="00CC57C4">
            <w:pPr>
              <w:numPr>
                <w:ilvl w:val="1"/>
                <w:numId w:val="1"/>
              </w:numPr>
              <w:tabs>
                <w:tab w:val="clear" w:pos="360"/>
                <w:tab w:val="left" w:pos="430"/>
              </w:tabs>
              <w:spacing w:before="60" w:after="120"/>
              <w:ind w:left="0" w:right="68" w:firstLine="0"/>
              <w:rPr>
                <w:rFonts w:asciiTheme="majorHAnsi" w:hAnsiTheme="majorHAnsi"/>
                <w:b/>
                <w:color w:val="000000" w:themeColor="text1"/>
              </w:rPr>
            </w:pPr>
            <w:r w:rsidRPr="009370F7">
              <w:rPr>
                <w:rFonts w:asciiTheme="majorHAnsi" w:hAnsiTheme="majorHAnsi"/>
                <w:b/>
                <w:color w:val="000000" w:themeColor="text1"/>
              </w:rPr>
              <w:t>Comfort and efficiency</w:t>
            </w:r>
          </w:p>
        </w:tc>
        <w:tc>
          <w:tcPr>
            <w:tcW w:w="1418" w:type="dxa"/>
            <w:tcBorders>
              <w:bottom w:val="nil"/>
            </w:tcBorders>
            <w:vAlign w:val="center"/>
          </w:tcPr>
          <w:p w:rsidR="00F02EF8" w:rsidRPr="006C5C6A" w:rsidRDefault="00F02EF8" w:rsidP="00BD20C7">
            <w:pPr>
              <w:ind w:right="68"/>
              <w:jc w:val="center"/>
              <w:rPr>
                <w:rFonts w:asciiTheme="majorHAnsi" w:hAnsiTheme="majorHAnsi"/>
                <w:color w:val="000000" w:themeColor="text1"/>
              </w:rPr>
            </w:pPr>
          </w:p>
        </w:tc>
        <w:tc>
          <w:tcPr>
            <w:tcW w:w="1559" w:type="dxa"/>
            <w:tcBorders>
              <w:bottom w:val="nil"/>
            </w:tcBorders>
          </w:tcPr>
          <w:p w:rsidR="00F02EF8" w:rsidRPr="006C5C6A" w:rsidRDefault="00F02EF8" w:rsidP="00CE6A21">
            <w:pPr>
              <w:ind w:right="68"/>
              <w:rPr>
                <w:rFonts w:asciiTheme="majorHAnsi" w:hAnsiTheme="majorHAnsi"/>
                <w:color w:val="000000" w:themeColor="text1"/>
              </w:rPr>
            </w:pPr>
          </w:p>
        </w:tc>
        <w:tc>
          <w:tcPr>
            <w:tcW w:w="1559" w:type="dxa"/>
            <w:tcBorders>
              <w:bottom w:val="nil"/>
            </w:tcBorders>
          </w:tcPr>
          <w:p w:rsidR="00F02EF8" w:rsidRPr="006C5C6A" w:rsidRDefault="00F02EF8" w:rsidP="00CE6A21">
            <w:pPr>
              <w:ind w:right="68"/>
              <w:rPr>
                <w:rFonts w:asciiTheme="majorHAnsi" w:hAnsiTheme="majorHAnsi"/>
                <w:color w:val="000000" w:themeColor="text1"/>
              </w:rPr>
            </w:pPr>
          </w:p>
        </w:tc>
        <w:tc>
          <w:tcPr>
            <w:tcW w:w="4111" w:type="dxa"/>
            <w:tcBorders>
              <w:bottom w:val="nil"/>
            </w:tcBorders>
          </w:tcPr>
          <w:p w:rsidR="00F02EF8" w:rsidRPr="006C5C6A" w:rsidRDefault="00F02EF8" w:rsidP="00CE6A21">
            <w:pPr>
              <w:ind w:right="68"/>
              <w:rPr>
                <w:rFonts w:asciiTheme="majorHAnsi" w:hAnsiTheme="majorHAnsi"/>
                <w:color w:val="000000" w:themeColor="text1"/>
              </w:rPr>
            </w:pPr>
          </w:p>
        </w:tc>
      </w:tr>
      <w:tr w:rsidR="008A0B74" w:rsidRPr="006C5C6A" w:rsidTr="00011E1A">
        <w:tblPrEx>
          <w:tblCellMar>
            <w:left w:w="108" w:type="dxa"/>
            <w:right w:w="108" w:type="dxa"/>
          </w:tblCellMar>
        </w:tblPrEx>
        <w:tc>
          <w:tcPr>
            <w:tcW w:w="5782" w:type="dxa"/>
            <w:tcBorders>
              <w:top w:val="nil"/>
              <w:bottom w:val="single" w:sz="4" w:space="0" w:color="auto"/>
            </w:tcBorders>
          </w:tcPr>
          <w:p w:rsidR="008A0B74" w:rsidRPr="009370F7" w:rsidRDefault="00AA3DC6" w:rsidP="00AA3DC6">
            <w:pPr>
              <w:tabs>
                <w:tab w:val="left" w:pos="824"/>
              </w:tabs>
              <w:spacing w:after="120"/>
              <w:ind w:left="284" w:right="57"/>
              <w:rPr>
                <w:rFonts w:asciiTheme="majorHAnsi" w:hAnsiTheme="majorHAnsi"/>
                <w:b/>
                <w:color w:val="000000" w:themeColor="text1"/>
                <w:sz w:val="18"/>
                <w:szCs w:val="18"/>
              </w:rPr>
            </w:pPr>
            <w:r w:rsidRPr="009370F7">
              <w:rPr>
                <w:rFonts w:asciiTheme="majorHAnsi" w:hAnsiTheme="majorHAnsi"/>
                <w:b/>
                <w:color w:val="000000" w:themeColor="text1"/>
                <w:sz w:val="18"/>
                <w:szCs w:val="18"/>
              </w:rPr>
              <w:t>1.3.1</w:t>
            </w:r>
            <w:r w:rsidRPr="009370F7">
              <w:rPr>
                <w:rFonts w:asciiTheme="majorHAnsi" w:hAnsiTheme="majorHAnsi"/>
                <w:b/>
                <w:color w:val="000000" w:themeColor="text1"/>
                <w:sz w:val="18"/>
                <w:szCs w:val="18"/>
              </w:rPr>
              <w:tab/>
            </w:r>
            <w:r w:rsidR="008A0B74" w:rsidRPr="009370F7">
              <w:rPr>
                <w:rFonts w:asciiTheme="majorHAnsi" w:hAnsiTheme="majorHAnsi"/>
                <w:b/>
                <w:color w:val="000000" w:themeColor="text1"/>
                <w:sz w:val="18"/>
                <w:szCs w:val="18"/>
              </w:rPr>
              <w:t>Adaptation of PPE to user morphology</w:t>
            </w:r>
          </w:p>
          <w:p w:rsidR="008A0B74" w:rsidRPr="008A0B74" w:rsidRDefault="008A0B74" w:rsidP="00793529">
            <w:pPr>
              <w:spacing w:after="120"/>
              <w:ind w:left="284" w:right="57"/>
              <w:jc w:val="both"/>
              <w:rPr>
                <w:rFonts w:asciiTheme="majorHAnsi" w:hAnsiTheme="majorHAnsi"/>
                <w:color w:val="000000"/>
                <w:sz w:val="18"/>
                <w:szCs w:val="18"/>
              </w:rPr>
            </w:pPr>
            <w:r w:rsidRPr="00FB175E">
              <w:rPr>
                <w:rFonts w:asciiTheme="majorHAnsi" w:hAnsiTheme="majorHAnsi"/>
                <w:color w:val="000000"/>
                <w:sz w:val="18"/>
                <w:szCs w:val="18"/>
              </w:rPr>
              <w:t>PPE must be designed and manufactured in such a way as to facilitate its correct positioning on the user and to remain in place for the foreseeable period of use, bearing in mind ambient factors, the actions to be carried out and the postures to be adopted. For this purpose, it must be possible to adapt the PPE to fit the morphology of the user by all appropriate means, such as adequate adjustment and attachment systems or the provision of an adequate range of sizes.</w:t>
            </w:r>
          </w:p>
        </w:tc>
        <w:sdt>
          <w:sdtPr>
            <w:rPr>
              <w:rFonts w:asciiTheme="majorHAnsi" w:hAnsiTheme="majorHAnsi"/>
              <w:color w:val="000000" w:themeColor="text1"/>
            </w:rPr>
            <w:id w:val="731584457"/>
            <w14:checkbox>
              <w14:checked w14:val="0"/>
              <w14:checkedState w14:val="2612" w14:font="MS Gothic"/>
              <w14:uncheckedState w14:val="2610" w14:font="MS Gothic"/>
            </w14:checkbox>
          </w:sdtPr>
          <w:sdtEndPr/>
          <w:sdtContent>
            <w:tc>
              <w:tcPr>
                <w:tcW w:w="1418" w:type="dxa"/>
                <w:tcBorders>
                  <w:top w:val="nil"/>
                </w:tcBorders>
                <w:vAlign w:val="center"/>
              </w:tcPr>
              <w:p w:rsidR="008A0B74" w:rsidRDefault="008A0B74"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Borders>
              <w:top w:val="nil"/>
            </w:tcBorders>
          </w:tcPr>
          <w:p w:rsidR="008A0B74" w:rsidRPr="006C5C6A" w:rsidRDefault="008A0B74" w:rsidP="00CE6A21">
            <w:pPr>
              <w:ind w:right="68"/>
              <w:rPr>
                <w:rFonts w:asciiTheme="majorHAnsi" w:hAnsiTheme="majorHAnsi"/>
                <w:color w:val="000000" w:themeColor="text1"/>
              </w:rPr>
            </w:pPr>
          </w:p>
        </w:tc>
        <w:tc>
          <w:tcPr>
            <w:tcW w:w="1559" w:type="dxa"/>
            <w:tcBorders>
              <w:top w:val="nil"/>
            </w:tcBorders>
          </w:tcPr>
          <w:p w:rsidR="008A0B74" w:rsidRPr="006C5C6A" w:rsidRDefault="008A0B74" w:rsidP="00CE6A21">
            <w:pPr>
              <w:ind w:right="68"/>
              <w:rPr>
                <w:rFonts w:asciiTheme="majorHAnsi" w:hAnsiTheme="majorHAnsi"/>
                <w:color w:val="000000" w:themeColor="text1"/>
              </w:rPr>
            </w:pPr>
          </w:p>
        </w:tc>
        <w:tc>
          <w:tcPr>
            <w:tcW w:w="4111" w:type="dxa"/>
            <w:tcBorders>
              <w:top w:val="nil"/>
            </w:tcBorders>
          </w:tcPr>
          <w:p w:rsidR="008A0B74" w:rsidRPr="006C5C6A" w:rsidRDefault="008A0B74" w:rsidP="00CE6A21">
            <w:pPr>
              <w:ind w:right="68"/>
              <w:rPr>
                <w:rFonts w:asciiTheme="majorHAnsi" w:hAnsiTheme="majorHAnsi"/>
                <w:color w:val="000000" w:themeColor="text1"/>
              </w:rPr>
            </w:pPr>
          </w:p>
        </w:tc>
      </w:tr>
      <w:tr w:rsidR="005851A7" w:rsidRPr="006C5C6A" w:rsidTr="00011E1A">
        <w:tblPrEx>
          <w:tblCellMar>
            <w:left w:w="108" w:type="dxa"/>
            <w:right w:w="108" w:type="dxa"/>
          </w:tblCellMar>
        </w:tblPrEx>
        <w:tc>
          <w:tcPr>
            <w:tcW w:w="5782" w:type="dxa"/>
            <w:tcBorders>
              <w:top w:val="single" w:sz="4" w:space="0" w:color="auto"/>
              <w:bottom w:val="single" w:sz="4" w:space="0" w:color="auto"/>
            </w:tcBorders>
          </w:tcPr>
          <w:p w:rsidR="00075532" w:rsidRPr="00793529" w:rsidRDefault="00F02EF8" w:rsidP="000303E0">
            <w:pPr>
              <w:tabs>
                <w:tab w:val="left" w:pos="824"/>
              </w:tabs>
              <w:spacing w:before="60" w:after="120"/>
              <w:ind w:left="284" w:right="57"/>
              <w:rPr>
                <w:rFonts w:asciiTheme="majorHAnsi" w:hAnsiTheme="majorHAnsi"/>
                <w:b/>
                <w:color w:val="000000" w:themeColor="text1"/>
                <w:szCs w:val="18"/>
              </w:rPr>
            </w:pPr>
            <w:r w:rsidRPr="009370F7">
              <w:rPr>
                <w:rFonts w:asciiTheme="majorHAnsi" w:hAnsiTheme="majorHAnsi"/>
                <w:b/>
                <w:color w:val="000000" w:themeColor="text1"/>
                <w:sz w:val="18"/>
                <w:szCs w:val="18"/>
              </w:rPr>
              <w:lastRenderedPageBreak/>
              <w:t>1.3.2</w:t>
            </w:r>
            <w:r w:rsidRPr="009370F7">
              <w:rPr>
                <w:rFonts w:asciiTheme="majorHAnsi" w:hAnsiTheme="majorHAnsi"/>
                <w:b/>
                <w:color w:val="000000" w:themeColor="text1"/>
                <w:sz w:val="18"/>
                <w:szCs w:val="18"/>
              </w:rPr>
              <w:tab/>
              <w:t>Lightness and design strength</w:t>
            </w:r>
          </w:p>
          <w:p w:rsidR="00075532" w:rsidRPr="00FB175E" w:rsidRDefault="00075532" w:rsidP="00AA3DC6">
            <w:pPr>
              <w:pStyle w:val="Standard1"/>
              <w:spacing w:before="0" w:after="120"/>
              <w:ind w:left="284" w:right="57"/>
              <w:rPr>
                <w:rFonts w:asciiTheme="majorHAnsi" w:hAnsiTheme="majorHAnsi"/>
                <w:color w:val="000000"/>
                <w:sz w:val="18"/>
                <w:szCs w:val="18"/>
                <w:lang w:val="en-GB" w:eastAsia="fr-FR"/>
              </w:rPr>
            </w:pPr>
            <w:r w:rsidRPr="00FB175E">
              <w:rPr>
                <w:rFonts w:asciiTheme="majorHAnsi" w:hAnsiTheme="majorHAnsi"/>
                <w:color w:val="000000"/>
                <w:sz w:val="18"/>
                <w:szCs w:val="18"/>
                <w:lang w:val="en-GB" w:eastAsia="fr-FR"/>
              </w:rPr>
              <w:t>PPE must be as light as possible without prejudicing its strength and effectiveness.</w:t>
            </w:r>
          </w:p>
          <w:p w:rsidR="00F02EF8" w:rsidRPr="00FB175E" w:rsidRDefault="00075532" w:rsidP="00AA3DC6">
            <w:pPr>
              <w:pStyle w:val="Standard1"/>
              <w:spacing w:before="0" w:after="120"/>
              <w:ind w:left="284" w:right="57"/>
              <w:rPr>
                <w:rFonts w:asciiTheme="majorHAnsi" w:hAnsiTheme="majorHAnsi"/>
                <w:color w:val="000000"/>
                <w:sz w:val="18"/>
                <w:szCs w:val="18"/>
                <w:lang w:val="en-GB" w:eastAsia="fr-FR"/>
              </w:rPr>
            </w:pPr>
            <w:r w:rsidRPr="00FB175E">
              <w:rPr>
                <w:rFonts w:asciiTheme="majorHAnsi" w:hAnsiTheme="majorHAnsi"/>
                <w:color w:val="000000"/>
                <w:sz w:val="18"/>
                <w:szCs w:val="18"/>
                <w:lang w:val="en-GB" w:eastAsia="fr-FR"/>
              </w:rPr>
              <w:t>PPE must satisfy the specific additional requirements in order to provide adequate protection against the risks for which it is intended and PPE must be capable of withstanding environmental factors in the foreseeable conditions of use.</w:t>
            </w:r>
          </w:p>
        </w:tc>
        <w:sdt>
          <w:sdtPr>
            <w:rPr>
              <w:rFonts w:asciiTheme="majorHAnsi" w:hAnsiTheme="majorHAnsi"/>
              <w:color w:val="000000" w:themeColor="text1"/>
            </w:rPr>
            <w:id w:val="-912159430"/>
            <w14:checkbox>
              <w14:checked w14:val="0"/>
              <w14:checkedState w14:val="2612" w14:font="MS Gothic"/>
              <w14:uncheckedState w14:val="2610" w14:font="MS Gothic"/>
            </w14:checkbox>
          </w:sdtPr>
          <w:sdtEndPr/>
          <w:sdtContent>
            <w:tc>
              <w:tcPr>
                <w:tcW w:w="1418" w:type="dxa"/>
                <w:vAlign w:val="center"/>
              </w:tcPr>
              <w:p w:rsidR="00F02EF8" w:rsidRPr="006C5C6A" w:rsidRDefault="00BD20C7" w:rsidP="008A0B74">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F02EF8" w:rsidRPr="006C5C6A" w:rsidRDefault="00F02EF8">
            <w:pPr>
              <w:ind w:right="68"/>
              <w:rPr>
                <w:rFonts w:asciiTheme="majorHAnsi" w:hAnsiTheme="majorHAnsi"/>
                <w:color w:val="000000" w:themeColor="text1"/>
              </w:rPr>
            </w:pPr>
          </w:p>
        </w:tc>
        <w:tc>
          <w:tcPr>
            <w:tcW w:w="1559" w:type="dxa"/>
          </w:tcPr>
          <w:p w:rsidR="00F02EF8" w:rsidRPr="006C5C6A" w:rsidRDefault="00F02EF8">
            <w:pPr>
              <w:ind w:right="68"/>
              <w:rPr>
                <w:rFonts w:asciiTheme="majorHAnsi" w:hAnsiTheme="majorHAnsi"/>
                <w:color w:val="000000" w:themeColor="text1"/>
              </w:rPr>
            </w:pPr>
          </w:p>
        </w:tc>
        <w:tc>
          <w:tcPr>
            <w:tcW w:w="4111" w:type="dxa"/>
          </w:tcPr>
          <w:p w:rsidR="00F02EF8" w:rsidRPr="006C5C6A" w:rsidRDefault="00F02EF8">
            <w:pPr>
              <w:ind w:right="68"/>
              <w:rPr>
                <w:rFonts w:asciiTheme="majorHAnsi" w:hAnsiTheme="majorHAnsi"/>
                <w:color w:val="000000" w:themeColor="text1"/>
              </w:rPr>
            </w:pPr>
          </w:p>
        </w:tc>
      </w:tr>
      <w:tr w:rsidR="005851A7" w:rsidRPr="006C5C6A" w:rsidTr="00011E1A">
        <w:tblPrEx>
          <w:tblCellMar>
            <w:left w:w="108" w:type="dxa"/>
            <w:right w:w="108" w:type="dxa"/>
          </w:tblCellMar>
        </w:tblPrEx>
        <w:tc>
          <w:tcPr>
            <w:tcW w:w="5782" w:type="dxa"/>
            <w:tcBorders>
              <w:top w:val="single" w:sz="4" w:space="0" w:color="auto"/>
              <w:bottom w:val="single" w:sz="4" w:space="0" w:color="auto"/>
            </w:tcBorders>
          </w:tcPr>
          <w:p w:rsidR="00F02EF8" w:rsidRPr="009370F7" w:rsidRDefault="00F02EF8" w:rsidP="000303E0">
            <w:pPr>
              <w:tabs>
                <w:tab w:val="left" w:pos="824"/>
              </w:tabs>
              <w:spacing w:before="60" w:after="120"/>
              <w:ind w:left="284" w:right="57"/>
              <w:rPr>
                <w:rFonts w:asciiTheme="majorHAnsi" w:hAnsiTheme="majorHAnsi"/>
                <w:b/>
                <w:color w:val="000000" w:themeColor="text1"/>
                <w:sz w:val="18"/>
                <w:szCs w:val="18"/>
              </w:rPr>
            </w:pPr>
            <w:r w:rsidRPr="009370F7">
              <w:rPr>
                <w:rFonts w:asciiTheme="majorHAnsi" w:hAnsiTheme="majorHAnsi"/>
                <w:b/>
                <w:color w:val="000000" w:themeColor="text1"/>
                <w:sz w:val="18"/>
                <w:szCs w:val="18"/>
              </w:rPr>
              <w:t>1.3.3</w:t>
            </w:r>
            <w:r w:rsidRPr="009370F7">
              <w:rPr>
                <w:rFonts w:asciiTheme="majorHAnsi" w:hAnsiTheme="majorHAnsi"/>
                <w:b/>
                <w:color w:val="000000" w:themeColor="text1"/>
                <w:sz w:val="18"/>
                <w:szCs w:val="18"/>
              </w:rPr>
              <w:tab/>
              <w:t>Compatibility of different classes or types of PPE designed for simultaneous use</w:t>
            </w:r>
          </w:p>
          <w:p w:rsidR="00F02EF8" w:rsidRPr="00AA3DC6" w:rsidRDefault="00075532" w:rsidP="00AA3DC6">
            <w:pPr>
              <w:pStyle w:val="Standard1"/>
              <w:spacing w:before="0" w:after="120"/>
              <w:ind w:left="284" w:right="57"/>
              <w:rPr>
                <w:rFonts w:asciiTheme="majorHAnsi" w:hAnsiTheme="majorHAnsi"/>
                <w:color w:val="000000" w:themeColor="text1"/>
                <w:sz w:val="18"/>
                <w:szCs w:val="18"/>
                <w:lang w:val="en-US"/>
              </w:rPr>
            </w:pPr>
            <w:r w:rsidRPr="00FB175E">
              <w:rPr>
                <w:rFonts w:asciiTheme="majorHAnsi" w:hAnsiTheme="majorHAnsi"/>
                <w:color w:val="000000"/>
                <w:sz w:val="18"/>
                <w:szCs w:val="18"/>
                <w:lang w:val="en-GB" w:eastAsia="fr-FR"/>
              </w:rPr>
              <w:t>If the same manufacturer places on the market several PPE models of different types in order to ensure the simultaneous protection of adjacent parts of the body, they must be compatible.</w:t>
            </w:r>
          </w:p>
        </w:tc>
        <w:sdt>
          <w:sdtPr>
            <w:rPr>
              <w:rFonts w:asciiTheme="majorHAnsi" w:hAnsiTheme="majorHAnsi"/>
              <w:color w:val="000000" w:themeColor="text1"/>
            </w:rPr>
            <w:id w:val="1339735756"/>
            <w14:checkbox>
              <w14:checked w14:val="0"/>
              <w14:checkedState w14:val="2612" w14:font="MS Gothic"/>
              <w14:uncheckedState w14:val="2610" w14:font="MS Gothic"/>
            </w14:checkbox>
          </w:sdtPr>
          <w:sdtEndPr/>
          <w:sdtContent>
            <w:tc>
              <w:tcPr>
                <w:tcW w:w="1418" w:type="dxa"/>
                <w:vAlign w:val="center"/>
              </w:tcPr>
              <w:p w:rsidR="00F02EF8"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F02EF8" w:rsidRPr="006C5C6A" w:rsidRDefault="00F02EF8">
            <w:pPr>
              <w:ind w:right="68"/>
              <w:rPr>
                <w:rFonts w:asciiTheme="majorHAnsi" w:hAnsiTheme="majorHAnsi"/>
                <w:color w:val="000000" w:themeColor="text1"/>
              </w:rPr>
            </w:pPr>
          </w:p>
        </w:tc>
        <w:tc>
          <w:tcPr>
            <w:tcW w:w="1559" w:type="dxa"/>
          </w:tcPr>
          <w:p w:rsidR="00F02EF8" w:rsidRPr="006C5C6A" w:rsidRDefault="00F02EF8">
            <w:pPr>
              <w:ind w:right="68"/>
              <w:rPr>
                <w:rFonts w:asciiTheme="majorHAnsi" w:hAnsiTheme="majorHAnsi"/>
                <w:color w:val="000000" w:themeColor="text1"/>
              </w:rPr>
            </w:pPr>
          </w:p>
        </w:tc>
        <w:tc>
          <w:tcPr>
            <w:tcW w:w="4111" w:type="dxa"/>
          </w:tcPr>
          <w:p w:rsidR="00F02EF8" w:rsidRPr="006C5C6A" w:rsidRDefault="00F02EF8">
            <w:pPr>
              <w:ind w:right="68"/>
              <w:rPr>
                <w:rFonts w:asciiTheme="majorHAnsi" w:hAnsiTheme="majorHAnsi"/>
                <w:color w:val="000000" w:themeColor="text1"/>
              </w:rPr>
            </w:pPr>
          </w:p>
        </w:tc>
      </w:tr>
      <w:tr w:rsidR="005851A7" w:rsidRPr="006C5C6A" w:rsidTr="00011E1A">
        <w:tblPrEx>
          <w:tblCellMar>
            <w:left w:w="108" w:type="dxa"/>
            <w:right w:w="108" w:type="dxa"/>
          </w:tblCellMar>
        </w:tblPrEx>
        <w:tc>
          <w:tcPr>
            <w:tcW w:w="5782" w:type="dxa"/>
            <w:tcBorders>
              <w:top w:val="single" w:sz="4" w:space="0" w:color="auto"/>
              <w:left w:val="single" w:sz="4" w:space="0" w:color="auto"/>
              <w:bottom w:val="single" w:sz="4" w:space="0" w:color="auto"/>
              <w:right w:val="single" w:sz="4" w:space="0" w:color="auto"/>
            </w:tcBorders>
          </w:tcPr>
          <w:p w:rsidR="00782CAF" w:rsidRPr="009370F7" w:rsidRDefault="0030476F" w:rsidP="000303E0">
            <w:pPr>
              <w:tabs>
                <w:tab w:val="left" w:pos="824"/>
              </w:tabs>
              <w:spacing w:before="60" w:after="120"/>
              <w:ind w:left="284" w:right="57"/>
              <w:rPr>
                <w:rFonts w:asciiTheme="majorHAnsi" w:hAnsiTheme="majorHAnsi"/>
                <w:b/>
                <w:color w:val="000000" w:themeColor="text1"/>
                <w:sz w:val="18"/>
                <w:szCs w:val="18"/>
              </w:rPr>
            </w:pPr>
            <w:r w:rsidRPr="009370F7">
              <w:rPr>
                <w:rFonts w:asciiTheme="majorHAnsi" w:hAnsiTheme="majorHAnsi"/>
                <w:b/>
                <w:color w:val="000000" w:themeColor="text1"/>
                <w:sz w:val="18"/>
                <w:szCs w:val="18"/>
              </w:rPr>
              <w:t>1.3.4</w:t>
            </w:r>
            <w:r w:rsidRPr="009370F7">
              <w:rPr>
                <w:rFonts w:asciiTheme="majorHAnsi" w:hAnsiTheme="majorHAnsi"/>
                <w:b/>
                <w:color w:val="000000" w:themeColor="text1"/>
                <w:sz w:val="18"/>
                <w:szCs w:val="18"/>
              </w:rPr>
              <w:tab/>
              <w:t>Protective clothing containing removable protectors</w:t>
            </w:r>
          </w:p>
          <w:p w:rsidR="00075532" w:rsidRPr="00AA3DC6" w:rsidRDefault="00075532" w:rsidP="00AA3DC6">
            <w:pPr>
              <w:pStyle w:val="Standard1"/>
              <w:spacing w:before="0" w:after="120"/>
              <w:ind w:left="284" w:right="57"/>
              <w:rPr>
                <w:rFonts w:asciiTheme="majorHAnsi" w:hAnsiTheme="majorHAnsi"/>
                <w:b/>
                <w:sz w:val="18"/>
                <w:szCs w:val="18"/>
                <w:lang w:val="en-US"/>
              </w:rPr>
            </w:pPr>
            <w:r w:rsidRPr="00FB175E">
              <w:rPr>
                <w:rFonts w:asciiTheme="majorHAnsi" w:hAnsiTheme="majorHAnsi"/>
                <w:color w:val="000000"/>
                <w:sz w:val="18"/>
                <w:szCs w:val="18"/>
                <w:lang w:val="en-GB" w:eastAsia="fr-FR"/>
              </w:rPr>
              <w:t>Protective clothing containing removable protectors constitutes PPE and shall be assessed as a combination during conformity assessment procedures.</w:t>
            </w:r>
          </w:p>
        </w:tc>
        <w:sdt>
          <w:sdtPr>
            <w:rPr>
              <w:rFonts w:asciiTheme="majorHAnsi" w:hAnsiTheme="majorHAnsi"/>
              <w:color w:val="000000" w:themeColor="text1"/>
            </w:rPr>
            <w:id w:val="10808153"/>
            <w14:checkbox>
              <w14:checked w14:val="0"/>
              <w14:checkedState w14:val="2612" w14:font="MS Gothic"/>
              <w14:uncheckedState w14:val="2610" w14:font="MS Gothic"/>
            </w14:checkbox>
          </w:sdtPr>
          <w:sdtEndPr/>
          <w:sdtContent>
            <w:tc>
              <w:tcPr>
                <w:tcW w:w="1418" w:type="dxa"/>
                <w:tcBorders>
                  <w:left w:val="single" w:sz="4" w:space="0" w:color="auto"/>
                  <w:bottom w:val="single" w:sz="4" w:space="0" w:color="auto"/>
                </w:tcBorders>
                <w:vAlign w:val="center"/>
              </w:tcPr>
              <w:p w:rsidR="00B839F1"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Borders>
              <w:bottom w:val="single" w:sz="4" w:space="0" w:color="auto"/>
            </w:tcBorders>
          </w:tcPr>
          <w:p w:rsidR="00B839F1" w:rsidRPr="006C5C6A" w:rsidRDefault="00B839F1">
            <w:pPr>
              <w:ind w:right="68"/>
              <w:rPr>
                <w:rFonts w:asciiTheme="majorHAnsi" w:hAnsiTheme="majorHAnsi"/>
                <w:color w:val="000000" w:themeColor="text1"/>
              </w:rPr>
            </w:pPr>
          </w:p>
        </w:tc>
        <w:tc>
          <w:tcPr>
            <w:tcW w:w="1559" w:type="dxa"/>
            <w:tcBorders>
              <w:bottom w:val="single" w:sz="4" w:space="0" w:color="auto"/>
            </w:tcBorders>
          </w:tcPr>
          <w:p w:rsidR="00B839F1" w:rsidRPr="006C5C6A" w:rsidRDefault="00B839F1">
            <w:pPr>
              <w:ind w:right="68"/>
              <w:rPr>
                <w:rFonts w:asciiTheme="majorHAnsi" w:hAnsiTheme="majorHAnsi"/>
                <w:color w:val="000000" w:themeColor="text1"/>
              </w:rPr>
            </w:pPr>
          </w:p>
        </w:tc>
        <w:tc>
          <w:tcPr>
            <w:tcW w:w="4111" w:type="dxa"/>
            <w:tcBorders>
              <w:bottom w:val="single" w:sz="4" w:space="0" w:color="auto"/>
            </w:tcBorders>
          </w:tcPr>
          <w:p w:rsidR="00B839F1" w:rsidRPr="006C5C6A" w:rsidRDefault="00B839F1">
            <w:pPr>
              <w:ind w:right="68"/>
              <w:rPr>
                <w:rFonts w:asciiTheme="majorHAnsi" w:hAnsiTheme="majorHAnsi"/>
                <w:color w:val="000000" w:themeColor="text1"/>
              </w:rPr>
            </w:pPr>
          </w:p>
        </w:tc>
      </w:tr>
      <w:tr w:rsidR="009370F7" w:rsidRPr="006C5C6A" w:rsidTr="00011E1A">
        <w:tblPrEx>
          <w:tblCellMar>
            <w:left w:w="108" w:type="dxa"/>
            <w:right w:w="108" w:type="dxa"/>
          </w:tblCellMar>
        </w:tblPrEx>
        <w:trPr>
          <w:cantSplit/>
        </w:trPr>
        <w:tc>
          <w:tcPr>
            <w:tcW w:w="5782" w:type="dxa"/>
            <w:tcBorders>
              <w:top w:val="single" w:sz="4" w:space="0" w:color="auto"/>
              <w:bottom w:val="nil"/>
            </w:tcBorders>
          </w:tcPr>
          <w:p w:rsidR="009370F7" w:rsidRPr="00BD20C7" w:rsidRDefault="00011E1A" w:rsidP="00CC57C4">
            <w:pPr>
              <w:numPr>
                <w:ilvl w:val="1"/>
                <w:numId w:val="1"/>
              </w:numPr>
              <w:tabs>
                <w:tab w:val="clear" w:pos="360"/>
                <w:tab w:val="left" w:pos="430"/>
              </w:tabs>
              <w:spacing w:before="60" w:after="120"/>
              <w:ind w:left="0" w:right="68" w:firstLine="0"/>
              <w:rPr>
                <w:rFonts w:asciiTheme="majorHAnsi" w:hAnsiTheme="majorHAnsi"/>
                <w:b/>
                <w:color w:val="000000" w:themeColor="text1"/>
              </w:rPr>
            </w:pPr>
            <w:r w:rsidRPr="00BD20C7">
              <w:rPr>
                <w:rFonts w:asciiTheme="majorHAnsi" w:hAnsiTheme="majorHAnsi"/>
                <w:b/>
                <w:color w:val="000000" w:themeColor="text1"/>
              </w:rPr>
              <w:t>Manufacturer's instructions and information</w:t>
            </w:r>
          </w:p>
        </w:tc>
        <w:tc>
          <w:tcPr>
            <w:tcW w:w="1418" w:type="dxa"/>
            <w:tcBorders>
              <w:bottom w:val="nil"/>
            </w:tcBorders>
            <w:vAlign w:val="center"/>
          </w:tcPr>
          <w:p w:rsidR="009370F7" w:rsidRDefault="009370F7" w:rsidP="00BD20C7">
            <w:pPr>
              <w:ind w:right="68"/>
              <w:jc w:val="center"/>
              <w:rPr>
                <w:rFonts w:asciiTheme="majorHAnsi" w:hAnsiTheme="majorHAnsi"/>
                <w:color w:val="000000" w:themeColor="text1"/>
              </w:rPr>
            </w:pPr>
          </w:p>
        </w:tc>
        <w:tc>
          <w:tcPr>
            <w:tcW w:w="1559" w:type="dxa"/>
            <w:tcBorders>
              <w:bottom w:val="nil"/>
            </w:tcBorders>
          </w:tcPr>
          <w:p w:rsidR="009370F7" w:rsidRPr="006C5C6A" w:rsidRDefault="009370F7">
            <w:pPr>
              <w:ind w:right="68"/>
              <w:rPr>
                <w:rFonts w:asciiTheme="majorHAnsi" w:hAnsiTheme="majorHAnsi"/>
                <w:color w:val="000000" w:themeColor="text1"/>
              </w:rPr>
            </w:pPr>
          </w:p>
        </w:tc>
        <w:tc>
          <w:tcPr>
            <w:tcW w:w="1559" w:type="dxa"/>
            <w:tcBorders>
              <w:bottom w:val="nil"/>
            </w:tcBorders>
          </w:tcPr>
          <w:p w:rsidR="009370F7" w:rsidRPr="006C5C6A" w:rsidRDefault="009370F7">
            <w:pPr>
              <w:ind w:right="68"/>
              <w:rPr>
                <w:rFonts w:asciiTheme="majorHAnsi" w:hAnsiTheme="majorHAnsi"/>
                <w:color w:val="000000" w:themeColor="text1"/>
              </w:rPr>
            </w:pPr>
          </w:p>
        </w:tc>
        <w:tc>
          <w:tcPr>
            <w:tcW w:w="4111" w:type="dxa"/>
            <w:tcBorders>
              <w:bottom w:val="nil"/>
            </w:tcBorders>
          </w:tcPr>
          <w:p w:rsidR="009370F7" w:rsidRPr="006C5C6A" w:rsidRDefault="009370F7">
            <w:pPr>
              <w:ind w:right="68"/>
              <w:rPr>
                <w:rFonts w:asciiTheme="majorHAnsi" w:hAnsiTheme="majorHAnsi"/>
                <w:color w:val="000000" w:themeColor="text1"/>
              </w:rPr>
            </w:pPr>
          </w:p>
        </w:tc>
      </w:tr>
      <w:tr w:rsidR="005851A7" w:rsidRPr="006C5C6A" w:rsidTr="00011E1A">
        <w:tblPrEx>
          <w:tblCellMar>
            <w:left w:w="108" w:type="dxa"/>
            <w:right w:w="108" w:type="dxa"/>
          </w:tblCellMar>
        </w:tblPrEx>
        <w:trPr>
          <w:cantSplit/>
        </w:trPr>
        <w:tc>
          <w:tcPr>
            <w:tcW w:w="5782" w:type="dxa"/>
            <w:tcBorders>
              <w:top w:val="nil"/>
            </w:tcBorders>
          </w:tcPr>
          <w:p w:rsidR="00F02EF8" w:rsidRPr="00FB175E" w:rsidRDefault="001E3035" w:rsidP="009370F7">
            <w:pPr>
              <w:tabs>
                <w:tab w:val="left" w:pos="430"/>
              </w:tabs>
              <w:spacing w:after="120"/>
              <w:ind w:right="57"/>
              <w:jc w:val="both"/>
              <w:rPr>
                <w:rFonts w:asciiTheme="majorHAnsi" w:hAnsiTheme="majorHAnsi"/>
                <w:color w:val="000000" w:themeColor="text1"/>
                <w:sz w:val="18"/>
                <w:szCs w:val="18"/>
              </w:rPr>
            </w:pPr>
            <w:r w:rsidRPr="00FB175E">
              <w:rPr>
                <w:rFonts w:asciiTheme="majorHAnsi" w:hAnsiTheme="majorHAnsi"/>
                <w:color w:val="000000"/>
                <w:sz w:val="18"/>
                <w:szCs w:val="18"/>
              </w:rPr>
              <w:t>In addition to the name and address of the manufacturer, the instructions that must be supplied with the PPE must contain all relevant information on:</w:t>
            </w:r>
          </w:p>
        </w:tc>
        <w:sdt>
          <w:sdtPr>
            <w:rPr>
              <w:rFonts w:asciiTheme="majorHAnsi" w:hAnsiTheme="majorHAnsi"/>
              <w:color w:val="000000" w:themeColor="text1"/>
            </w:rPr>
            <w:id w:val="370264090"/>
            <w14:checkbox>
              <w14:checked w14:val="0"/>
              <w14:checkedState w14:val="2612" w14:font="MS Gothic"/>
              <w14:uncheckedState w14:val="2610" w14:font="MS Gothic"/>
            </w14:checkbox>
          </w:sdtPr>
          <w:sdtEndPr/>
          <w:sdtContent>
            <w:tc>
              <w:tcPr>
                <w:tcW w:w="1418" w:type="dxa"/>
                <w:tcBorders>
                  <w:top w:val="nil"/>
                </w:tcBorders>
                <w:vAlign w:val="center"/>
              </w:tcPr>
              <w:p w:rsidR="00F02EF8"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Borders>
              <w:top w:val="nil"/>
            </w:tcBorders>
          </w:tcPr>
          <w:p w:rsidR="00F02EF8" w:rsidRPr="006C5C6A" w:rsidRDefault="00F02EF8">
            <w:pPr>
              <w:ind w:right="68"/>
              <w:rPr>
                <w:rFonts w:asciiTheme="majorHAnsi" w:hAnsiTheme="majorHAnsi"/>
                <w:color w:val="000000" w:themeColor="text1"/>
              </w:rPr>
            </w:pPr>
          </w:p>
        </w:tc>
        <w:tc>
          <w:tcPr>
            <w:tcW w:w="1559" w:type="dxa"/>
            <w:tcBorders>
              <w:top w:val="nil"/>
            </w:tcBorders>
          </w:tcPr>
          <w:p w:rsidR="00F02EF8" w:rsidRPr="006C5C6A" w:rsidRDefault="00F02EF8">
            <w:pPr>
              <w:ind w:right="68"/>
              <w:rPr>
                <w:rFonts w:asciiTheme="majorHAnsi" w:hAnsiTheme="majorHAnsi"/>
                <w:color w:val="000000" w:themeColor="text1"/>
              </w:rPr>
            </w:pPr>
          </w:p>
        </w:tc>
        <w:tc>
          <w:tcPr>
            <w:tcW w:w="4111" w:type="dxa"/>
            <w:tcBorders>
              <w:top w:val="nil"/>
            </w:tcBorders>
          </w:tcPr>
          <w:p w:rsidR="00F02EF8" w:rsidRPr="006C5C6A" w:rsidRDefault="00F02EF8">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(a) instructions for storage, use, cleaning, maintenance, servicing and disinfection. Cleaning, maintenance or disinfectant products recommended by manufacturers must have no adverse effect on the PPE or the user when applied in accordance with the relevant instructions;</w:t>
            </w:r>
          </w:p>
        </w:tc>
        <w:sdt>
          <w:sdtPr>
            <w:rPr>
              <w:rFonts w:asciiTheme="majorHAnsi" w:hAnsiTheme="majorHAnsi"/>
              <w:color w:val="000000" w:themeColor="text1"/>
            </w:rPr>
            <w:id w:val="1628737315"/>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lastRenderedPageBreak/>
              <w:t>(b)</w:t>
            </w:r>
            <w:r w:rsidR="00CE6A21" w:rsidRPr="00FB175E">
              <w:rPr>
                <w:rFonts w:asciiTheme="majorHAnsi" w:hAnsiTheme="majorHAnsi"/>
                <w:color w:val="000000"/>
                <w:sz w:val="18"/>
                <w:szCs w:val="18"/>
              </w:rPr>
              <w:t xml:space="preserve"> </w:t>
            </w:r>
            <w:r w:rsidRPr="00FB175E">
              <w:rPr>
                <w:rFonts w:asciiTheme="majorHAnsi" w:hAnsiTheme="majorHAnsi"/>
                <w:color w:val="000000"/>
                <w:sz w:val="18"/>
                <w:szCs w:val="18"/>
              </w:rPr>
              <w:t>performance as recorded during relevant technical tests to check the levels or classes of protection provided by the PPE;</w:t>
            </w:r>
          </w:p>
        </w:tc>
        <w:sdt>
          <w:sdtPr>
            <w:rPr>
              <w:rFonts w:asciiTheme="majorHAnsi" w:hAnsiTheme="majorHAnsi"/>
              <w:color w:val="000000" w:themeColor="text1"/>
            </w:rPr>
            <w:id w:val="-388342226"/>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(c) where applicable, accessories that may be used with the PPE and the characteristics of appropriate spare parts;</w:t>
            </w:r>
          </w:p>
        </w:tc>
        <w:sdt>
          <w:sdtPr>
            <w:rPr>
              <w:rFonts w:asciiTheme="majorHAnsi" w:hAnsiTheme="majorHAnsi"/>
              <w:color w:val="000000" w:themeColor="text1"/>
            </w:rPr>
            <w:id w:val="-2096243120"/>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(d) where applicable, the classes of protection appropriate to different levels of risk and the corresponding limits of use;</w:t>
            </w:r>
          </w:p>
        </w:tc>
        <w:sdt>
          <w:sdtPr>
            <w:rPr>
              <w:rFonts w:asciiTheme="majorHAnsi" w:hAnsiTheme="majorHAnsi"/>
              <w:color w:val="000000" w:themeColor="text1"/>
            </w:rPr>
            <w:id w:val="130142986"/>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(e) where applicable, the month and year or period of obsolescence of the PPE or of certain of its components;</w:t>
            </w:r>
          </w:p>
        </w:tc>
        <w:sdt>
          <w:sdtPr>
            <w:rPr>
              <w:rFonts w:asciiTheme="majorHAnsi" w:hAnsiTheme="majorHAnsi"/>
              <w:color w:val="000000" w:themeColor="text1"/>
            </w:rPr>
            <w:id w:val="-2045129847"/>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(f) where applicable, the type of packaging suitable for transport;</w:t>
            </w:r>
          </w:p>
        </w:tc>
        <w:sdt>
          <w:sdtPr>
            <w:rPr>
              <w:rFonts w:asciiTheme="majorHAnsi" w:hAnsiTheme="majorHAnsi"/>
              <w:color w:val="000000" w:themeColor="text1"/>
            </w:rPr>
            <w:id w:val="-1173024309"/>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(g) the significance of any markings (see point 2.12);</w:t>
            </w:r>
          </w:p>
        </w:tc>
        <w:sdt>
          <w:sdtPr>
            <w:rPr>
              <w:rFonts w:asciiTheme="majorHAnsi" w:hAnsiTheme="majorHAnsi"/>
              <w:color w:val="000000" w:themeColor="text1"/>
            </w:rPr>
            <w:id w:val="-498652159"/>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(h) the risk against which the PPE is designed to protect;</w:t>
            </w:r>
          </w:p>
        </w:tc>
        <w:sdt>
          <w:sdtPr>
            <w:rPr>
              <w:rFonts w:asciiTheme="majorHAnsi" w:hAnsiTheme="majorHAnsi"/>
              <w:color w:val="000000" w:themeColor="text1"/>
            </w:rPr>
            <w:id w:val="1709836388"/>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(i) the reference to this Regulation and, where applicable, the references to other Union harmonisation legislation;</w:t>
            </w:r>
          </w:p>
        </w:tc>
        <w:sdt>
          <w:sdtPr>
            <w:rPr>
              <w:rFonts w:asciiTheme="majorHAnsi" w:hAnsiTheme="majorHAnsi"/>
              <w:color w:val="000000" w:themeColor="text1"/>
            </w:rPr>
            <w:id w:val="1017042288"/>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(j) the name, address and identification number of the notified body or bodies involved in the conformity assessment of the PPE;</w:t>
            </w:r>
          </w:p>
        </w:tc>
        <w:sdt>
          <w:sdtPr>
            <w:rPr>
              <w:rFonts w:asciiTheme="majorHAnsi" w:hAnsiTheme="majorHAnsi"/>
              <w:color w:val="000000" w:themeColor="text1"/>
            </w:rPr>
            <w:id w:val="-1974972368"/>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(k)</w:t>
            </w:r>
            <w:r w:rsidR="001E7A51">
              <w:rPr>
                <w:rFonts w:asciiTheme="majorHAnsi" w:hAnsiTheme="majorHAnsi"/>
                <w:color w:val="000000"/>
                <w:sz w:val="18"/>
                <w:szCs w:val="18"/>
              </w:rPr>
              <w:t xml:space="preserve"> </w:t>
            </w:r>
            <w:r w:rsidRPr="00FB175E">
              <w:rPr>
                <w:rFonts w:asciiTheme="majorHAnsi" w:hAnsiTheme="majorHAnsi"/>
                <w:color w:val="000000"/>
                <w:sz w:val="18"/>
                <w:szCs w:val="18"/>
              </w:rPr>
              <w:t>references to the relevant harmonised standard(s) used, including the date of the standard(s), or references to the other technical specifications used;</w:t>
            </w:r>
          </w:p>
        </w:tc>
        <w:sdt>
          <w:sdtPr>
            <w:rPr>
              <w:rFonts w:asciiTheme="majorHAnsi" w:hAnsiTheme="majorHAnsi"/>
              <w:color w:val="000000" w:themeColor="text1"/>
            </w:rPr>
            <w:id w:val="-1786032876"/>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(l) the internet address where the EU declaration of conformity can be accessed.</w:t>
            </w:r>
          </w:p>
        </w:tc>
        <w:sdt>
          <w:sdtPr>
            <w:rPr>
              <w:rFonts w:asciiTheme="majorHAnsi" w:hAnsiTheme="majorHAnsi"/>
              <w:color w:val="000000" w:themeColor="text1"/>
            </w:rPr>
            <w:id w:val="1324545671"/>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011E1A">
        <w:tblPrEx>
          <w:tblCellMar>
            <w:left w:w="108" w:type="dxa"/>
            <w:right w:w="108" w:type="dxa"/>
          </w:tblCellMar>
        </w:tblPrEx>
        <w:trPr>
          <w:cantSplit/>
        </w:trPr>
        <w:tc>
          <w:tcPr>
            <w:tcW w:w="5782" w:type="dxa"/>
            <w:tcBorders>
              <w:top w:val="single" w:sz="4" w:space="0" w:color="auto"/>
            </w:tcBorders>
          </w:tcPr>
          <w:p w:rsidR="001E3035" w:rsidRPr="00FB175E" w:rsidRDefault="001E3035" w:rsidP="009370F7">
            <w:pPr>
              <w:tabs>
                <w:tab w:val="left" w:pos="430"/>
              </w:tabs>
              <w:spacing w:after="120"/>
              <w:ind w:right="57"/>
              <w:jc w:val="both"/>
              <w:rPr>
                <w:rFonts w:asciiTheme="majorHAnsi" w:hAnsiTheme="majorHAnsi"/>
                <w:color w:val="000000"/>
                <w:sz w:val="18"/>
                <w:szCs w:val="18"/>
              </w:rPr>
            </w:pPr>
            <w:r w:rsidRPr="00FB175E">
              <w:rPr>
                <w:rFonts w:asciiTheme="majorHAnsi" w:hAnsiTheme="majorHAnsi"/>
                <w:color w:val="000000"/>
                <w:sz w:val="18"/>
                <w:szCs w:val="18"/>
              </w:rPr>
              <w:t>The information referred to in points (i), (j), (k) and (l) need not be contained in the instructions supplied by the manufacturer if the EU declaration of conformity accompanies the PPE.</w:t>
            </w:r>
          </w:p>
        </w:tc>
        <w:sdt>
          <w:sdtPr>
            <w:rPr>
              <w:rFonts w:asciiTheme="majorHAnsi" w:hAnsiTheme="majorHAnsi"/>
              <w:color w:val="000000" w:themeColor="text1"/>
            </w:rPr>
            <w:id w:val="269285269"/>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ind w:right="68"/>
                  <w:jc w:val="center"/>
                  <w:rPr>
                    <w:rFonts w:asciiTheme="majorHAnsi" w:hAnsiTheme="majorHAnsi"/>
                    <w:color w:val="000000" w:themeColor="text1"/>
                  </w:rPr>
                </w:pPr>
                <w:r>
                  <w:rPr>
                    <w:rFonts w:ascii="MS Gothic" w:eastAsia="MS Gothic" w:hAnsi="MS Gothic" w:hint="eastAsia"/>
                    <w:color w:val="000000" w:themeColor="text1"/>
                  </w:rPr>
                  <w:t>☐</w:t>
                </w:r>
              </w:p>
            </w:tc>
          </w:sdtContent>
        </w:sdt>
        <w:tc>
          <w:tcPr>
            <w:tcW w:w="1559" w:type="dxa"/>
          </w:tcPr>
          <w:p w:rsidR="001E3035" w:rsidRPr="006C5C6A" w:rsidRDefault="001E3035">
            <w:pPr>
              <w:ind w:right="68"/>
              <w:rPr>
                <w:rFonts w:asciiTheme="majorHAnsi" w:hAnsiTheme="majorHAnsi"/>
                <w:color w:val="000000" w:themeColor="text1"/>
              </w:rPr>
            </w:pPr>
          </w:p>
        </w:tc>
        <w:tc>
          <w:tcPr>
            <w:tcW w:w="1559" w:type="dxa"/>
          </w:tcPr>
          <w:p w:rsidR="001E3035" w:rsidRPr="006C5C6A" w:rsidRDefault="001E3035">
            <w:pPr>
              <w:ind w:right="68"/>
              <w:rPr>
                <w:rFonts w:asciiTheme="majorHAnsi" w:hAnsiTheme="majorHAnsi"/>
                <w:color w:val="000000" w:themeColor="text1"/>
              </w:rPr>
            </w:pPr>
          </w:p>
        </w:tc>
        <w:tc>
          <w:tcPr>
            <w:tcW w:w="4111" w:type="dxa"/>
          </w:tcPr>
          <w:p w:rsidR="001E3035" w:rsidRPr="006C5C6A" w:rsidRDefault="001E3035">
            <w:pPr>
              <w:ind w:right="68"/>
              <w:rPr>
                <w:rFonts w:asciiTheme="majorHAnsi" w:hAnsiTheme="majorHAnsi"/>
                <w:color w:val="000000" w:themeColor="text1"/>
              </w:rPr>
            </w:pPr>
          </w:p>
        </w:tc>
      </w:tr>
      <w:tr w:rsidR="001E3035" w:rsidRPr="006C5C6A" w:rsidTr="00CC57C4">
        <w:tc>
          <w:tcPr>
            <w:tcW w:w="5782" w:type="dxa"/>
          </w:tcPr>
          <w:p w:rsidR="001E3035" w:rsidRPr="00BD20C7" w:rsidRDefault="001E3035" w:rsidP="00CC57C4">
            <w:pPr>
              <w:tabs>
                <w:tab w:val="left" w:pos="430"/>
              </w:tabs>
              <w:spacing w:before="60" w:after="120"/>
              <w:ind w:right="68"/>
              <w:rPr>
                <w:rFonts w:asciiTheme="majorHAnsi" w:hAnsiTheme="majorHAnsi"/>
                <w:b/>
                <w:color w:val="000000" w:themeColor="text1"/>
              </w:rPr>
            </w:pPr>
            <w:r w:rsidRPr="00BD20C7">
              <w:rPr>
                <w:rFonts w:asciiTheme="majorHAnsi" w:hAnsiTheme="majorHAnsi"/>
                <w:b/>
                <w:color w:val="000000" w:themeColor="text1"/>
              </w:rPr>
              <w:t xml:space="preserve">2.1 </w:t>
            </w:r>
            <w:r w:rsidRPr="00BD20C7">
              <w:rPr>
                <w:rFonts w:asciiTheme="majorHAnsi" w:hAnsiTheme="majorHAnsi"/>
                <w:b/>
                <w:color w:val="000000" w:themeColor="text1"/>
              </w:rPr>
              <w:tab/>
              <w:t>PPE incorporating adjustment systems</w:t>
            </w:r>
          </w:p>
          <w:p w:rsidR="001E3035" w:rsidRPr="00BD20C7" w:rsidRDefault="001E3035" w:rsidP="009370F7">
            <w:pPr>
              <w:spacing w:after="120"/>
              <w:ind w:right="57"/>
              <w:jc w:val="both"/>
              <w:rPr>
                <w:rFonts w:asciiTheme="majorHAnsi" w:hAnsiTheme="majorHAnsi"/>
                <w:b/>
                <w:color w:val="000000" w:themeColor="text1"/>
              </w:rPr>
            </w:pPr>
            <w:r w:rsidRPr="00BD20C7">
              <w:rPr>
                <w:rFonts w:asciiTheme="majorHAnsi" w:hAnsiTheme="majorHAnsi"/>
                <w:color w:val="000000"/>
                <w:sz w:val="18"/>
              </w:rPr>
              <w:lastRenderedPageBreak/>
              <w:t>If PPE incorporates adjustment systems, the latter must be designed and manufactured so that, after adjustment, they do not become undone unintentionally in the foreseeable conditions of use.</w:t>
            </w:r>
          </w:p>
        </w:tc>
        <w:sdt>
          <w:sdtPr>
            <w:rPr>
              <w:rFonts w:asciiTheme="majorHAnsi" w:hAnsiTheme="majorHAnsi"/>
              <w:caps/>
              <w:color w:val="000000" w:themeColor="text1"/>
            </w:rPr>
            <w:id w:val="-2075501069"/>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rsidP="00CE6A21">
            <w:pPr>
              <w:rPr>
                <w:rFonts w:asciiTheme="majorHAnsi" w:hAnsiTheme="majorHAnsi"/>
                <w:caps/>
                <w:color w:val="000000" w:themeColor="text1"/>
              </w:rPr>
            </w:pPr>
          </w:p>
        </w:tc>
        <w:tc>
          <w:tcPr>
            <w:tcW w:w="1559" w:type="dxa"/>
          </w:tcPr>
          <w:p w:rsidR="001E3035" w:rsidRPr="006C5C6A" w:rsidRDefault="001E3035" w:rsidP="00CE6A21">
            <w:pPr>
              <w:rPr>
                <w:rFonts w:asciiTheme="majorHAnsi" w:hAnsiTheme="majorHAnsi"/>
                <w:caps/>
                <w:color w:val="000000" w:themeColor="text1"/>
              </w:rPr>
            </w:pPr>
          </w:p>
        </w:tc>
        <w:tc>
          <w:tcPr>
            <w:tcW w:w="4111" w:type="dxa"/>
          </w:tcPr>
          <w:p w:rsidR="001E3035" w:rsidRPr="006C5C6A" w:rsidRDefault="001E3035" w:rsidP="00CE6A21">
            <w:pPr>
              <w:rPr>
                <w:rFonts w:asciiTheme="majorHAnsi" w:hAnsiTheme="majorHAnsi"/>
                <w:caps/>
                <w:color w:val="000000" w:themeColor="text1"/>
              </w:rPr>
            </w:pPr>
          </w:p>
        </w:tc>
      </w:tr>
      <w:tr w:rsidR="001E3035" w:rsidRPr="006C5C6A" w:rsidTr="00CC57C4">
        <w:tc>
          <w:tcPr>
            <w:tcW w:w="5782" w:type="dxa"/>
          </w:tcPr>
          <w:p w:rsidR="001E3035" w:rsidRPr="00BD20C7" w:rsidRDefault="001E3035" w:rsidP="00CC57C4">
            <w:pPr>
              <w:tabs>
                <w:tab w:val="left" w:pos="430"/>
              </w:tabs>
              <w:spacing w:before="60" w:after="120"/>
              <w:ind w:right="68"/>
              <w:rPr>
                <w:rFonts w:asciiTheme="majorHAnsi" w:hAnsiTheme="majorHAnsi"/>
                <w:b/>
                <w:color w:val="000000" w:themeColor="text1"/>
              </w:rPr>
            </w:pPr>
            <w:r w:rsidRPr="00BD20C7">
              <w:rPr>
                <w:rFonts w:asciiTheme="majorHAnsi" w:hAnsiTheme="majorHAnsi"/>
                <w:b/>
                <w:color w:val="000000" w:themeColor="text1"/>
              </w:rPr>
              <w:t xml:space="preserve">2.2 </w:t>
            </w:r>
            <w:r w:rsidRPr="00BD20C7">
              <w:rPr>
                <w:rFonts w:asciiTheme="majorHAnsi" w:hAnsiTheme="majorHAnsi"/>
                <w:b/>
                <w:color w:val="000000" w:themeColor="text1"/>
              </w:rPr>
              <w:tab/>
              <w:t>PPE "enclosing" the parts of the body to be protected</w:t>
            </w:r>
          </w:p>
          <w:p w:rsidR="001E3035" w:rsidRPr="00FB175E" w:rsidRDefault="001E3035" w:rsidP="009370F7">
            <w:pPr>
              <w:spacing w:after="120"/>
              <w:ind w:right="57"/>
              <w:jc w:val="both"/>
              <w:rPr>
                <w:rFonts w:asciiTheme="majorHAnsi" w:hAnsiTheme="majorHAnsi"/>
                <w:b/>
                <w:color w:val="000000" w:themeColor="text1"/>
                <w:sz w:val="18"/>
                <w:szCs w:val="18"/>
              </w:rPr>
            </w:pPr>
            <w:r w:rsidRPr="00FB175E">
              <w:rPr>
                <w:rFonts w:asciiTheme="majorHAnsi" w:hAnsiTheme="majorHAnsi"/>
                <w:color w:val="000000"/>
                <w:sz w:val="18"/>
                <w:szCs w:val="18"/>
              </w:rPr>
              <w:t>PPE must be designed and manufactured in a way that perspiration resulting from use is minimised. Otherwise it must be equipped with means of absorbing perspiration.</w:t>
            </w:r>
          </w:p>
        </w:tc>
        <w:sdt>
          <w:sdtPr>
            <w:rPr>
              <w:rFonts w:asciiTheme="majorHAnsi" w:hAnsiTheme="majorHAnsi"/>
              <w:caps/>
              <w:color w:val="000000" w:themeColor="text1"/>
            </w:rPr>
            <w:id w:val="-1928414066"/>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rsidP="00CE6A21">
            <w:pPr>
              <w:rPr>
                <w:rFonts w:asciiTheme="majorHAnsi" w:hAnsiTheme="majorHAnsi"/>
                <w:caps/>
                <w:color w:val="000000" w:themeColor="text1"/>
              </w:rPr>
            </w:pPr>
          </w:p>
        </w:tc>
        <w:tc>
          <w:tcPr>
            <w:tcW w:w="1559" w:type="dxa"/>
          </w:tcPr>
          <w:p w:rsidR="001E3035" w:rsidRPr="006C5C6A" w:rsidRDefault="001E3035" w:rsidP="00CE6A21">
            <w:pPr>
              <w:rPr>
                <w:rFonts w:asciiTheme="majorHAnsi" w:hAnsiTheme="majorHAnsi"/>
                <w:caps/>
                <w:color w:val="000000" w:themeColor="text1"/>
              </w:rPr>
            </w:pPr>
          </w:p>
        </w:tc>
        <w:tc>
          <w:tcPr>
            <w:tcW w:w="4111" w:type="dxa"/>
          </w:tcPr>
          <w:p w:rsidR="001E3035" w:rsidRPr="006C5C6A" w:rsidRDefault="001E3035" w:rsidP="00CE6A21">
            <w:pPr>
              <w:rPr>
                <w:rFonts w:asciiTheme="majorHAnsi" w:hAnsiTheme="majorHAnsi"/>
                <w:caps/>
                <w:color w:val="000000" w:themeColor="text1"/>
              </w:rPr>
            </w:pPr>
          </w:p>
        </w:tc>
      </w:tr>
      <w:tr w:rsidR="001E3035" w:rsidRPr="006C5C6A" w:rsidTr="00CC57C4">
        <w:tc>
          <w:tcPr>
            <w:tcW w:w="5782" w:type="dxa"/>
          </w:tcPr>
          <w:p w:rsidR="001E3035" w:rsidRPr="00BD20C7" w:rsidRDefault="001E3035" w:rsidP="00CC57C4">
            <w:pPr>
              <w:tabs>
                <w:tab w:val="left" w:pos="430"/>
              </w:tabs>
              <w:spacing w:before="60" w:after="120"/>
              <w:ind w:right="68"/>
              <w:rPr>
                <w:rFonts w:asciiTheme="majorHAnsi" w:hAnsiTheme="majorHAnsi"/>
                <w:b/>
                <w:color w:val="000000" w:themeColor="text1"/>
              </w:rPr>
            </w:pPr>
            <w:r w:rsidRPr="00BD20C7">
              <w:rPr>
                <w:rFonts w:asciiTheme="majorHAnsi" w:hAnsiTheme="majorHAnsi"/>
                <w:b/>
                <w:color w:val="000000" w:themeColor="text1"/>
              </w:rPr>
              <w:t xml:space="preserve">2.3 </w:t>
            </w:r>
            <w:r w:rsidRPr="00BD20C7">
              <w:rPr>
                <w:rFonts w:asciiTheme="majorHAnsi" w:hAnsiTheme="majorHAnsi"/>
                <w:b/>
                <w:color w:val="000000" w:themeColor="text1"/>
              </w:rPr>
              <w:tab/>
              <w:t>PPE for the face, eyes and respiratory system</w:t>
            </w:r>
          </w:p>
          <w:p w:rsidR="001E3035" w:rsidRPr="00FB175E" w:rsidRDefault="001E3035"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Any restriction of the user's face, eyes, field of vision or respiratory system by the PPE shall be minimised.</w:t>
            </w:r>
          </w:p>
          <w:p w:rsidR="001E3035" w:rsidRPr="00FB175E" w:rsidRDefault="001E3035"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The screens for those types of PPE must have a degree of optical neutrality that is compatible with the degree of precision and the duration of the activities of the user.</w:t>
            </w:r>
          </w:p>
          <w:p w:rsidR="001E3035" w:rsidRPr="00FB175E" w:rsidRDefault="001E3035"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If necessary, such PPE must be treated or provided with means to prevent misting-up.</w:t>
            </w:r>
          </w:p>
          <w:p w:rsidR="001E3035" w:rsidRPr="00793529" w:rsidRDefault="001E3035"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Models of PPE intended for users requiring sight correction must be compatible with the wearing of spectacles or contact lenses.</w:t>
            </w:r>
          </w:p>
        </w:tc>
        <w:sdt>
          <w:sdtPr>
            <w:rPr>
              <w:rFonts w:asciiTheme="majorHAnsi" w:hAnsiTheme="majorHAnsi"/>
              <w:caps/>
              <w:color w:val="000000" w:themeColor="text1"/>
            </w:rPr>
            <w:id w:val="121348773"/>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pPr>
              <w:rPr>
                <w:rFonts w:asciiTheme="majorHAnsi" w:hAnsiTheme="majorHAnsi"/>
                <w:caps/>
                <w:color w:val="000000" w:themeColor="text1"/>
              </w:rPr>
            </w:pPr>
          </w:p>
        </w:tc>
        <w:tc>
          <w:tcPr>
            <w:tcW w:w="1559" w:type="dxa"/>
          </w:tcPr>
          <w:p w:rsidR="001E3035" w:rsidRPr="006C5C6A" w:rsidRDefault="001E3035">
            <w:pPr>
              <w:jc w:val="center"/>
              <w:rPr>
                <w:rFonts w:asciiTheme="majorHAnsi" w:hAnsiTheme="majorHAnsi"/>
                <w:caps/>
                <w:color w:val="000000" w:themeColor="text1"/>
              </w:rPr>
            </w:pPr>
          </w:p>
        </w:tc>
        <w:tc>
          <w:tcPr>
            <w:tcW w:w="4111" w:type="dxa"/>
          </w:tcPr>
          <w:p w:rsidR="001E3035" w:rsidRPr="006C5C6A" w:rsidRDefault="001E3035">
            <w:pPr>
              <w:rPr>
                <w:rFonts w:asciiTheme="majorHAnsi" w:hAnsiTheme="majorHAnsi"/>
                <w:caps/>
                <w:color w:val="000000" w:themeColor="text1"/>
              </w:rPr>
            </w:pPr>
          </w:p>
        </w:tc>
      </w:tr>
      <w:tr w:rsidR="001E3035" w:rsidRPr="006C5C6A" w:rsidTr="00CC57C4">
        <w:tc>
          <w:tcPr>
            <w:tcW w:w="5782" w:type="dxa"/>
          </w:tcPr>
          <w:p w:rsidR="001E3035" w:rsidRPr="00BD20C7" w:rsidRDefault="001E3035" w:rsidP="00CC57C4">
            <w:pPr>
              <w:tabs>
                <w:tab w:val="left" w:pos="430"/>
              </w:tabs>
              <w:spacing w:before="60" w:after="120"/>
              <w:ind w:right="68"/>
              <w:rPr>
                <w:rFonts w:asciiTheme="majorHAnsi" w:hAnsiTheme="majorHAnsi"/>
                <w:b/>
                <w:color w:val="000000" w:themeColor="text1"/>
              </w:rPr>
            </w:pPr>
            <w:r w:rsidRPr="00BD20C7">
              <w:rPr>
                <w:rFonts w:asciiTheme="majorHAnsi" w:hAnsiTheme="majorHAnsi"/>
                <w:b/>
                <w:color w:val="000000" w:themeColor="text1"/>
              </w:rPr>
              <w:t xml:space="preserve">2.4 </w:t>
            </w:r>
            <w:r w:rsidRPr="00BD20C7">
              <w:rPr>
                <w:rFonts w:asciiTheme="majorHAnsi" w:hAnsiTheme="majorHAnsi"/>
                <w:b/>
                <w:color w:val="000000" w:themeColor="text1"/>
              </w:rPr>
              <w:tab/>
              <w:t>PPE subject to ageing</w:t>
            </w:r>
          </w:p>
          <w:p w:rsidR="001E3035" w:rsidRPr="00FB175E" w:rsidRDefault="001E3035"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If it is known that the design performance of new PPE may be significantly affected by ageing, the month and year of manufacture and/or, if possible, the month and year of obsolescence must be indelibly and unambiguously marked on each item of PPE placed on the market and on its packaging.</w:t>
            </w:r>
          </w:p>
          <w:p w:rsidR="001E3035" w:rsidRPr="00FB175E" w:rsidRDefault="001E3035"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 xml:space="preserve">If the manufacturer is unable to give an undertaking with regard to the useful life of the PPE, his instructions must provide all the information necessary to enable the purchaser or user to establish a reasonable </w:t>
            </w:r>
            <w:r w:rsidRPr="00FB175E">
              <w:rPr>
                <w:rFonts w:asciiTheme="majorHAnsi" w:hAnsiTheme="majorHAnsi"/>
                <w:color w:val="000000"/>
                <w:sz w:val="18"/>
                <w:szCs w:val="18"/>
                <w:lang w:val="en-US"/>
              </w:rPr>
              <w:lastRenderedPageBreak/>
              <w:t>obsolescence month and year, taking into account the quality level of the model and the effective conditions of storage, use, cleaning, servicing and maintenance.</w:t>
            </w:r>
          </w:p>
          <w:p w:rsidR="001E3035" w:rsidRPr="00AA3DC6" w:rsidRDefault="001E3035"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Where appreciable and rapid deterioration in PPE performance is likely to be caused by ageing resulting from the periodic use of a cleaning process recommended by the manufacturer, the latter must, if possible, affix a marking to each item of PPE placed on the market indicating the maximum number of cleaning operations that may be carried out before the equipment needs to be inspected or discarded. Where such a marking is not affixed, the manufacturer must give that information in his instructions.</w:t>
            </w:r>
          </w:p>
        </w:tc>
        <w:sdt>
          <w:sdtPr>
            <w:rPr>
              <w:rFonts w:asciiTheme="majorHAnsi" w:hAnsiTheme="majorHAnsi"/>
              <w:caps/>
              <w:color w:val="000000" w:themeColor="text1"/>
            </w:rPr>
            <w:id w:val="37329497"/>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rsidP="00CE6A21">
            <w:pPr>
              <w:rPr>
                <w:rFonts w:asciiTheme="majorHAnsi" w:hAnsiTheme="majorHAnsi"/>
                <w:caps/>
                <w:color w:val="000000" w:themeColor="text1"/>
              </w:rPr>
            </w:pPr>
          </w:p>
        </w:tc>
        <w:tc>
          <w:tcPr>
            <w:tcW w:w="1559" w:type="dxa"/>
          </w:tcPr>
          <w:p w:rsidR="001E3035" w:rsidRPr="006C5C6A" w:rsidRDefault="001E3035" w:rsidP="00CE6A21">
            <w:pPr>
              <w:rPr>
                <w:rFonts w:asciiTheme="majorHAnsi" w:hAnsiTheme="majorHAnsi"/>
                <w:caps/>
                <w:color w:val="000000" w:themeColor="text1"/>
              </w:rPr>
            </w:pPr>
          </w:p>
        </w:tc>
        <w:tc>
          <w:tcPr>
            <w:tcW w:w="4111" w:type="dxa"/>
          </w:tcPr>
          <w:p w:rsidR="001E3035" w:rsidRPr="006C5C6A" w:rsidRDefault="001E3035" w:rsidP="00CE6A21">
            <w:pPr>
              <w:rPr>
                <w:rFonts w:asciiTheme="majorHAnsi" w:hAnsiTheme="majorHAnsi"/>
                <w:caps/>
                <w:color w:val="000000" w:themeColor="text1"/>
              </w:rPr>
            </w:pPr>
          </w:p>
        </w:tc>
      </w:tr>
      <w:tr w:rsidR="001E3035" w:rsidRPr="006C5C6A" w:rsidTr="00CC57C4">
        <w:tc>
          <w:tcPr>
            <w:tcW w:w="5782" w:type="dxa"/>
          </w:tcPr>
          <w:p w:rsidR="001E3035" w:rsidRPr="00FB175E" w:rsidRDefault="001E3035" w:rsidP="00CC57C4">
            <w:pPr>
              <w:tabs>
                <w:tab w:val="left" w:pos="430"/>
              </w:tabs>
              <w:spacing w:before="60" w:after="120"/>
              <w:ind w:right="68"/>
              <w:rPr>
                <w:rFonts w:asciiTheme="majorHAnsi" w:hAnsiTheme="majorHAnsi"/>
                <w:b/>
                <w:color w:val="000000" w:themeColor="text1"/>
                <w:sz w:val="18"/>
                <w:szCs w:val="18"/>
              </w:rPr>
            </w:pPr>
            <w:r w:rsidRPr="00BD20C7">
              <w:rPr>
                <w:rFonts w:asciiTheme="majorHAnsi" w:hAnsiTheme="majorHAnsi"/>
                <w:b/>
                <w:color w:val="000000" w:themeColor="text1"/>
              </w:rPr>
              <w:t xml:space="preserve">2.5 </w:t>
            </w:r>
            <w:r w:rsidRPr="00BD20C7">
              <w:rPr>
                <w:rFonts w:asciiTheme="majorHAnsi" w:hAnsiTheme="majorHAnsi"/>
                <w:b/>
                <w:color w:val="000000" w:themeColor="text1"/>
              </w:rPr>
              <w:tab/>
              <w:t>PPE which may be caught up during use</w:t>
            </w:r>
          </w:p>
          <w:p w:rsidR="001E3035" w:rsidRPr="00FB175E" w:rsidRDefault="001E3035" w:rsidP="009370F7">
            <w:pPr>
              <w:spacing w:after="120"/>
              <w:ind w:right="57"/>
              <w:jc w:val="both"/>
              <w:rPr>
                <w:rFonts w:asciiTheme="majorHAnsi" w:hAnsiTheme="majorHAnsi"/>
                <w:b/>
                <w:color w:val="000000" w:themeColor="text1"/>
                <w:sz w:val="18"/>
                <w:szCs w:val="18"/>
              </w:rPr>
            </w:pPr>
            <w:r w:rsidRPr="00FB175E">
              <w:rPr>
                <w:rFonts w:asciiTheme="majorHAnsi" w:hAnsiTheme="majorHAnsi"/>
                <w:color w:val="000000"/>
                <w:sz w:val="18"/>
                <w:szCs w:val="18"/>
              </w:rPr>
              <w:t>Where the foreseeable conditions of use include, in particular, the risk of the PPE being caught up by a moving object thereby creating a danger for the user, the PPE must be designed and manufactured in such a way that a constituent part will break or tear, thereby eliminating the danger.</w:t>
            </w:r>
          </w:p>
        </w:tc>
        <w:sdt>
          <w:sdtPr>
            <w:rPr>
              <w:rFonts w:asciiTheme="majorHAnsi" w:hAnsiTheme="majorHAnsi"/>
              <w:caps/>
              <w:color w:val="000000" w:themeColor="text1"/>
            </w:rPr>
            <w:id w:val="-1664004653"/>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rsidP="00CE6A21">
            <w:pPr>
              <w:rPr>
                <w:rFonts w:asciiTheme="majorHAnsi" w:hAnsiTheme="majorHAnsi"/>
                <w:caps/>
                <w:color w:val="000000" w:themeColor="text1"/>
              </w:rPr>
            </w:pPr>
          </w:p>
        </w:tc>
        <w:tc>
          <w:tcPr>
            <w:tcW w:w="1559" w:type="dxa"/>
          </w:tcPr>
          <w:p w:rsidR="001E3035" w:rsidRPr="006C5C6A" w:rsidRDefault="001E3035" w:rsidP="00CE6A21">
            <w:pPr>
              <w:rPr>
                <w:rFonts w:asciiTheme="majorHAnsi" w:hAnsiTheme="majorHAnsi"/>
                <w:caps/>
                <w:color w:val="000000" w:themeColor="text1"/>
              </w:rPr>
            </w:pPr>
          </w:p>
        </w:tc>
        <w:tc>
          <w:tcPr>
            <w:tcW w:w="4111" w:type="dxa"/>
          </w:tcPr>
          <w:p w:rsidR="001E3035" w:rsidRPr="006C5C6A" w:rsidRDefault="001E3035" w:rsidP="00CE6A21">
            <w:pPr>
              <w:rPr>
                <w:rFonts w:asciiTheme="majorHAnsi" w:hAnsiTheme="majorHAnsi"/>
                <w:caps/>
                <w:color w:val="000000" w:themeColor="text1"/>
              </w:rPr>
            </w:pPr>
          </w:p>
        </w:tc>
      </w:tr>
      <w:tr w:rsidR="001E3035" w:rsidRPr="006C5C6A" w:rsidTr="00CC57C4">
        <w:tc>
          <w:tcPr>
            <w:tcW w:w="5782" w:type="dxa"/>
          </w:tcPr>
          <w:p w:rsidR="001E3035" w:rsidRPr="00BD20C7" w:rsidRDefault="001E3035" w:rsidP="00CC57C4">
            <w:pPr>
              <w:tabs>
                <w:tab w:val="left" w:pos="430"/>
              </w:tabs>
              <w:spacing w:before="60" w:after="120"/>
              <w:ind w:right="68"/>
              <w:rPr>
                <w:rFonts w:asciiTheme="majorHAnsi" w:hAnsiTheme="majorHAnsi"/>
                <w:b/>
                <w:color w:val="000000" w:themeColor="text1"/>
              </w:rPr>
            </w:pPr>
            <w:r w:rsidRPr="00BD20C7">
              <w:rPr>
                <w:rFonts w:asciiTheme="majorHAnsi" w:hAnsiTheme="majorHAnsi"/>
                <w:b/>
                <w:color w:val="000000" w:themeColor="text1"/>
              </w:rPr>
              <w:t xml:space="preserve">2.6 </w:t>
            </w:r>
            <w:r w:rsidRPr="00BD20C7">
              <w:rPr>
                <w:rFonts w:asciiTheme="majorHAnsi" w:hAnsiTheme="majorHAnsi"/>
                <w:b/>
                <w:color w:val="000000" w:themeColor="text1"/>
              </w:rPr>
              <w:tab/>
              <w:t>PPE for use in potentially explosive atmospheres</w:t>
            </w:r>
          </w:p>
          <w:p w:rsidR="001E3035" w:rsidRPr="00FB175E" w:rsidRDefault="001E3035" w:rsidP="009370F7">
            <w:pPr>
              <w:spacing w:after="120"/>
              <w:ind w:right="57"/>
              <w:jc w:val="both"/>
              <w:rPr>
                <w:rFonts w:asciiTheme="majorHAnsi" w:hAnsiTheme="majorHAnsi"/>
                <w:b/>
                <w:color w:val="000000" w:themeColor="text1"/>
                <w:sz w:val="18"/>
                <w:szCs w:val="18"/>
              </w:rPr>
            </w:pPr>
            <w:r w:rsidRPr="00FB175E">
              <w:rPr>
                <w:rFonts w:asciiTheme="majorHAnsi" w:hAnsiTheme="majorHAnsi"/>
                <w:color w:val="000000"/>
                <w:sz w:val="18"/>
                <w:szCs w:val="18"/>
              </w:rPr>
              <w:t>PPE intended for use in potentially explosive atmospheres must be designed and manufactured in such a way that it cannot be the source of an electric, electrostatic or impact-induced arc or spark likely to cause an explosive mixture to ignite.</w:t>
            </w:r>
          </w:p>
        </w:tc>
        <w:sdt>
          <w:sdtPr>
            <w:rPr>
              <w:rFonts w:asciiTheme="majorHAnsi" w:hAnsiTheme="majorHAnsi"/>
              <w:caps/>
              <w:color w:val="000000" w:themeColor="text1"/>
            </w:rPr>
            <w:id w:val="-126705615"/>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rsidP="00CE6A21">
            <w:pPr>
              <w:rPr>
                <w:rFonts w:asciiTheme="majorHAnsi" w:hAnsiTheme="majorHAnsi"/>
                <w:caps/>
                <w:color w:val="000000" w:themeColor="text1"/>
              </w:rPr>
            </w:pPr>
          </w:p>
        </w:tc>
        <w:tc>
          <w:tcPr>
            <w:tcW w:w="1559" w:type="dxa"/>
          </w:tcPr>
          <w:p w:rsidR="001E3035" w:rsidRPr="006C5C6A" w:rsidRDefault="001E3035" w:rsidP="00CE6A21">
            <w:pPr>
              <w:rPr>
                <w:rFonts w:asciiTheme="majorHAnsi" w:hAnsiTheme="majorHAnsi"/>
                <w:caps/>
                <w:color w:val="000000" w:themeColor="text1"/>
              </w:rPr>
            </w:pPr>
          </w:p>
        </w:tc>
        <w:tc>
          <w:tcPr>
            <w:tcW w:w="4111" w:type="dxa"/>
          </w:tcPr>
          <w:p w:rsidR="001E3035" w:rsidRPr="006C5C6A" w:rsidRDefault="001E3035" w:rsidP="00CE6A21">
            <w:pPr>
              <w:rPr>
                <w:rFonts w:asciiTheme="majorHAnsi" w:hAnsiTheme="majorHAnsi"/>
                <w:caps/>
                <w:color w:val="000000" w:themeColor="text1"/>
              </w:rPr>
            </w:pPr>
          </w:p>
        </w:tc>
      </w:tr>
      <w:tr w:rsidR="001E3035" w:rsidRPr="006C5C6A" w:rsidTr="00CC57C4">
        <w:tc>
          <w:tcPr>
            <w:tcW w:w="5782" w:type="dxa"/>
          </w:tcPr>
          <w:p w:rsidR="001E3035" w:rsidRPr="00BD20C7" w:rsidRDefault="001E3035" w:rsidP="00CC57C4">
            <w:pPr>
              <w:tabs>
                <w:tab w:val="left" w:pos="430"/>
              </w:tabs>
              <w:spacing w:before="60" w:after="120"/>
              <w:ind w:right="68"/>
              <w:rPr>
                <w:rFonts w:asciiTheme="majorHAnsi" w:hAnsiTheme="majorHAnsi"/>
                <w:b/>
                <w:color w:val="000000" w:themeColor="text1"/>
              </w:rPr>
            </w:pPr>
            <w:r w:rsidRPr="00BD20C7">
              <w:rPr>
                <w:rFonts w:asciiTheme="majorHAnsi" w:hAnsiTheme="majorHAnsi"/>
                <w:b/>
                <w:color w:val="000000" w:themeColor="text1"/>
              </w:rPr>
              <w:t xml:space="preserve">2.7 </w:t>
            </w:r>
            <w:r w:rsidRPr="00BD20C7">
              <w:rPr>
                <w:rFonts w:asciiTheme="majorHAnsi" w:hAnsiTheme="majorHAnsi"/>
                <w:b/>
                <w:color w:val="000000" w:themeColor="text1"/>
              </w:rPr>
              <w:tab/>
              <w:t xml:space="preserve">PPE intended for rapid intervention or to be put on or removed rapidly </w:t>
            </w:r>
          </w:p>
          <w:p w:rsidR="001E3035" w:rsidRPr="00FB175E" w:rsidRDefault="001E3035"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Those types of PPE must be designed and manufactured in such a way as to minimise the time required for putting on and removing the equipment.</w:t>
            </w:r>
          </w:p>
          <w:p w:rsidR="001E3035" w:rsidRPr="00793529" w:rsidRDefault="001E3035"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 xml:space="preserve">Where PPE comprises fixing systems enabling the PPE to be maintained </w:t>
            </w:r>
            <w:r w:rsidRPr="00FB175E">
              <w:rPr>
                <w:rFonts w:asciiTheme="majorHAnsi" w:hAnsiTheme="majorHAnsi"/>
                <w:color w:val="000000"/>
                <w:sz w:val="18"/>
                <w:szCs w:val="18"/>
                <w:lang w:val="en-US"/>
              </w:rPr>
              <w:lastRenderedPageBreak/>
              <w:t>in the correct position on the user or removed, it must be possible to operate such systems quickly and easily.</w:t>
            </w:r>
          </w:p>
        </w:tc>
        <w:sdt>
          <w:sdtPr>
            <w:rPr>
              <w:rFonts w:asciiTheme="majorHAnsi" w:hAnsiTheme="majorHAnsi"/>
              <w:caps/>
              <w:color w:val="000000" w:themeColor="text1"/>
            </w:rPr>
            <w:id w:val="-674025183"/>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rsidP="00CE6A21">
            <w:pPr>
              <w:rPr>
                <w:rFonts w:asciiTheme="majorHAnsi" w:hAnsiTheme="majorHAnsi"/>
                <w:caps/>
                <w:color w:val="000000" w:themeColor="text1"/>
              </w:rPr>
            </w:pPr>
          </w:p>
        </w:tc>
        <w:tc>
          <w:tcPr>
            <w:tcW w:w="1559" w:type="dxa"/>
          </w:tcPr>
          <w:p w:rsidR="001E3035" w:rsidRPr="006C5C6A" w:rsidRDefault="001E3035" w:rsidP="00CE6A21">
            <w:pPr>
              <w:rPr>
                <w:rFonts w:asciiTheme="majorHAnsi" w:hAnsiTheme="majorHAnsi"/>
                <w:caps/>
                <w:color w:val="000000" w:themeColor="text1"/>
              </w:rPr>
            </w:pPr>
          </w:p>
        </w:tc>
        <w:tc>
          <w:tcPr>
            <w:tcW w:w="4111" w:type="dxa"/>
          </w:tcPr>
          <w:p w:rsidR="001E3035" w:rsidRPr="006C5C6A" w:rsidRDefault="001E3035" w:rsidP="00CE6A21">
            <w:pPr>
              <w:rPr>
                <w:rFonts w:asciiTheme="majorHAnsi" w:hAnsiTheme="majorHAnsi"/>
                <w:caps/>
                <w:color w:val="000000" w:themeColor="text1"/>
              </w:rPr>
            </w:pPr>
          </w:p>
        </w:tc>
      </w:tr>
      <w:tr w:rsidR="001E3035" w:rsidRPr="006C5C6A" w:rsidTr="00CC57C4">
        <w:tc>
          <w:tcPr>
            <w:tcW w:w="5782" w:type="dxa"/>
          </w:tcPr>
          <w:p w:rsidR="001E3035" w:rsidRPr="00BD20C7" w:rsidRDefault="001E3035" w:rsidP="00CC57C4">
            <w:pPr>
              <w:tabs>
                <w:tab w:val="left" w:pos="430"/>
              </w:tabs>
              <w:spacing w:before="60" w:after="120"/>
              <w:ind w:right="68"/>
              <w:rPr>
                <w:rFonts w:asciiTheme="majorHAnsi" w:hAnsiTheme="majorHAnsi"/>
                <w:b/>
                <w:color w:val="000000" w:themeColor="text1"/>
              </w:rPr>
            </w:pPr>
            <w:r w:rsidRPr="00BD20C7">
              <w:rPr>
                <w:rFonts w:asciiTheme="majorHAnsi" w:hAnsiTheme="majorHAnsi"/>
                <w:b/>
                <w:color w:val="000000" w:themeColor="text1"/>
              </w:rPr>
              <w:t xml:space="preserve">2.8 </w:t>
            </w:r>
            <w:r w:rsidRPr="00BD20C7">
              <w:rPr>
                <w:rFonts w:asciiTheme="majorHAnsi" w:hAnsiTheme="majorHAnsi"/>
                <w:b/>
                <w:color w:val="000000" w:themeColor="text1"/>
              </w:rPr>
              <w:tab/>
              <w:t xml:space="preserve">PPE for </w:t>
            </w:r>
            <w:r w:rsidR="00AA3DC6">
              <w:rPr>
                <w:rFonts w:asciiTheme="majorHAnsi" w:hAnsiTheme="majorHAnsi"/>
                <w:b/>
                <w:color w:val="000000" w:themeColor="text1"/>
              </w:rPr>
              <w:t xml:space="preserve">intervention in very dangerous </w:t>
            </w:r>
            <w:r w:rsidRPr="00BD20C7">
              <w:rPr>
                <w:rFonts w:asciiTheme="majorHAnsi" w:hAnsiTheme="majorHAnsi"/>
                <w:b/>
                <w:color w:val="000000" w:themeColor="text1"/>
              </w:rPr>
              <w:t>situations</w:t>
            </w:r>
          </w:p>
          <w:p w:rsidR="001E3035" w:rsidRPr="00FB175E" w:rsidRDefault="001E3035"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The instructions supplied by the manufacturer with PPE for intervention in very dangerous situations must include, in particular, data intended for competent, trained persons who are qualified to interpret them and ensure their application by the user.</w:t>
            </w:r>
          </w:p>
          <w:p w:rsidR="001E3035" w:rsidRPr="00FB175E" w:rsidRDefault="001E3035"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The instructions must also describe the procedure to be adopted in order to verify that PPE is correctly adjusted and functional when worn by the user.</w:t>
            </w:r>
          </w:p>
          <w:p w:rsidR="001E3035" w:rsidRPr="00793529" w:rsidRDefault="001E3035"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Where PPE incorporates an alarm which is activated in the absence of the level of protection normally provided, the alarm must be designed and placed so that it can be perceived by the user in the foreseeable conditions of use.</w:t>
            </w:r>
          </w:p>
        </w:tc>
        <w:sdt>
          <w:sdtPr>
            <w:rPr>
              <w:rFonts w:asciiTheme="majorHAnsi" w:hAnsiTheme="majorHAnsi"/>
              <w:caps/>
              <w:color w:val="000000" w:themeColor="text1"/>
            </w:rPr>
            <w:id w:val="76175646"/>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rsidP="00CE6A21">
            <w:pPr>
              <w:rPr>
                <w:rFonts w:asciiTheme="majorHAnsi" w:hAnsiTheme="majorHAnsi"/>
                <w:caps/>
                <w:color w:val="000000" w:themeColor="text1"/>
              </w:rPr>
            </w:pPr>
          </w:p>
        </w:tc>
        <w:tc>
          <w:tcPr>
            <w:tcW w:w="1559" w:type="dxa"/>
          </w:tcPr>
          <w:p w:rsidR="001E3035" w:rsidRPr="006C5C6A" w:rsidRDefault="001E3035" w:rsidP="00CE6A21">
            <w:pPr>
              <w:rPr>
                <w:rFonts w:asciiTheme="majorHAnsi" w:hAnsiTheme="majorHAnsi"/>
                <w:caps/>
                <w:color w:val="000000" w:themeColor="text1"/>
              </w:rPr>
            </w:pPr>
          </w:p>
        </w:tc>
        <w:tc>
          <w:tcPr>
            <w:tcW w:w="4111" w:type="dxa"/>
          </w:tcPr>
          <w:p w:rsidR="001E3035" w:rsidRPr="006C5C6A" w:rsidRDefault="001E3035" w:rsidP="00CE6A21">
            <w:pPr>
              <w:rPr>
                <w:rFonts w:asciiTheme="majorHAnsi" w:hAnsiTheme="majorHAnsi"/>
                <w:caps/>
                <w:color w:val="000000" w:themeColor="text1"/>
              </w:rPr>
            </w:pPr>
          </w:p>
        </w:tc>
      </w:tr>
      <w:tr w:rsidR="00F267C4" w:rsidRPr="006C5C6A" w:rsidTr="00CC57C4">
        <w:tc>
          <w:tcPr>
            <w:tcW w:w="5782" w:type="dxa"/>
          </w:tcPr>
          <w:p w:rsidR="00F267C4" w:rsidRPr="00BD20C7" w:rsidRDefault="00F267C4" w:rsidP="00CC57C4">
            <w:pPr>
              <w:tabs>
                <w:tab w:val="left" w:pos="430"/>
              </w:tabs>
              <w:spacing w:before="60" w:after="120"/>
              <w:ind w:right="68"/>
              <w:rPr>
                <w:rFonts w:asciiTheme="majorHAnsi" w:hAnsiTheme="majorHAnsi"/>
                <w:b/>
                <w:color w:val="000000" w:themeColor="text1"/>
              </w:rPr>
            </w:pPr>
            <w:r w:rsidRPr="00BD20C7">
              <w:rPr>
                <w:rFonts w:asciiTheme="majorHAnsi" w:hAnsiTheme="majorHAnsi"/>
                <w:b/>
                <w:color w:val="000000" w:themeColor="text1"/>
              </w:rPr>
              <w:t>2.9.</w:t>
            </w:r>
            <w:r w:rsidRPr="00BD20C7">
              <w:rPr>
                <w:rFonts w:asciiTheme="majorHAnsi" w:hAnsiTheme="majorHAnsi"/>
                <w:b/>
                <w:color w:val="000000" w:themeColor="text1"/>
              </w:rPr>
              <w:tab/>
              <w:t>PPE incorporating components which can be adjusted or removed by the user</w:t>
            </w:r>
          </w:p>
          <w:p w:rsidR="00F267C4" w:rsidRPr="00FB175E" w:rsidRDefault="00F267C4" w:rsidP="009370F7">
            <w:pPr>
              <w:spacing w:after="120"/>
              <w:ind w:right="57"/>
              <w:jc w:val="both"/>
              <w:rPr>
                <w:rFonts w:asciiTheme="majorHAnsi" w:hAnsiTheme="majorHAnsi"/>
                <w:b/>
                <w:color w:val="000000" w:themeColor="text1"/>
                <w:sz w:val="18"/>
                <w:szCs w:val="18"/>
              </w:rPr>
            </w:pPr>
            <w:r w:rsidRPr="00FB175E">
              <w:rPr>
                <w:rFonts w:asciiTheme="majorHAnsi" w:hAnsiTheme="majorHAnsi"/>
                <w:color w:val="000000"/>
                <w:sz w:val="18"/>
                <w:szCs w:val="18"/>
              </w:rPr>
              <w:t>Where PPE incorporates components which can be attached, adjusted or removed by the user for replacement purposes, such components must be designed and manufactured so that they can be easily attached, adjusted and removed without tools.</w:t>
            </w:r>
          </w:p>
        </w:tc>
        <w:sdt>
          <w:sdtPr>
            <w:rPr>
              <w:rFonts w:asciiTheme="majorHAnsi" w:hAnsiTheme="majorHAnsi"/>
              <w:caps/>
              <w:color w:val="000000" w:themeColor="text1"/>
            </w:rPr>
            <w:id w:val="730581964"/>
            <w14:checkbox>
              <w14:checked w14:val="0"/>
              <w14:checkedState w14:val="2612" w14:font="MS Gothic"/>
              <w14:uncheckedState w14:val="2610" w14:font="MS Gothic"/>
            </w14:checkbox>
          </w:sdtPr>
          <w:sdtEndPr/>
          <w:sdtContent>
            <w:tc>
              <w:tcPr>
                <w:tcW w:w="1418" w:type="dxa"/>
                <w:vAlign w:val="center"/>
              </w:tcPr>
              <w:p w:rsidR="00F267C4"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F267C4" w:rsidRPr="006C5C6A" w:rsidRDefault="00F267C4" w:rsidP="00CE6A21">
            <w:pPr>
              <w:rPr>
                <w:rFonts w:asciiTheme="majorHAnsi" w:hAnsiTheme="majorHAnsi"/>
                <w:caps/>
                <w:color w:val="000000" w:themeColor="text1"/>
              </w:rPr>
            </w:pPr>
          </w:p>
        </w:tc>
        <w:tc>
          <w:tcPr>
            <w:tcW w:w="1559" w:type="dxa"/>
          </w:tcPr>
          <w:p w:rsidR="00F267C4" w:rsidRPr="006C5C6A" w:rsidRDefault="00F267C4" w:rsidP="00CE6A21">
            <w:pPr>
              <w:rPr>
                <w:rFonts w:asciiTheme="majorHAnsi" w:hAnsiTheme="majorHAnsi"/>
                <w:caps/>
                <w:color w:val="000000" w:themeColor="text1"/>
              </w:rPr>
            </w:pPr>
          </w:p>
        </w:tc>
        <w:tc>
          <w:tcPr>
            <w:tcW w:w="4111" w:type="dxa"/>
          </w:tcPr>
          <w:p w:rsidR="00F267C4" w:rsidRPr="006C5C6A" w:rsidRDefault="00F267C4" w:rsidP="00CE6A21">
            <w:pPr>
              <w:rPr>
                <w:rFonts w:asciiTheme="majorHAnsi" w:hAnsiTheme="majorHAnsi"/>
                <w:caps/>
                <w:color w:val="000000" w:themeColor="text1"/>
              </w:rPr>
            </w:pPr>
          </w:p>
        </w:tc>
      </w:tr>
      <w:tr w:rsidR="001E3035" w:rsidRPr="006C5C6A" w:rsidTr="00CC57C4">
        <w:tc>
          <w:tcPr>
            <w:tcW w:w="5782" w:type="dxa"/>
          </w:tcPr>
          <w:p w:rsidR="001E3035" w:rsidRPr="00BD20C7" w:rsidRDefault="001E3035" w:rsidP="00CC57C4">
            <w:pPr>
              <w:tabs>
                <w:tab w:val="left" w:pos="430"/>
              </w:tabs>
              <w:spacing w:before="60" w:after="120"/>
              <w:ind w:right="68"/>
              <w:rPr>
                <w:rFonts w:asciiTheme="majorHAnsi" w:hAnsiTheme="majorHAnsi"/>
                <w:b/>
                <w:color w:val="000000" w:themeColor="text1"/>
              </w:rPr>
            </w:pPr>
            <w:r w:rsidRPr="00BD20C7">
              <w:rPr>
                <w:rFonts w:asciiTheme="majorHAnsi" w:hAnsiTheme="majorHAnsi"/>
                <w:b/>
                <w:color w:val="000000" w:themeColor="text1"/>
              </w:rPr>
              <w:t>2.10</w:t>
            </w:r>
            <w:r w:rsidRPr="00BD20C7">
              <w:rPr>
                <w:rFonts w:asciiTheme="majorHAnsi" w:hAnsiTheme="majorHAnsi"/>
                <w:b/>
                <w:color w:val="000000" w:themeColor="text1"/>
              </w:rPr>
              <w:tab/>
              <w:t xml:space="preserve">PPE for connection to, complementary equipment external to the PPE </w:t>
            </w:r>
          </w:p>
          <w:p w:rsidR="001E3035" w:rsidRPr="00FB175E" w:rsidRDefault="00F267C4" w:rsidP="009370F7">
            <w:pPr>
              <w:spacing w:after="120"/>
              <w:ind w:right="57"/>
              <w:jc w:val="both"/>
              <w:rPr>
                <w:rFonts w:asciiTheme="majorHAnsi" w:hAnsiTheme="majorHAnsi"/>
                <w:b/>
                <w:color w:val="000000" w:themeColor="text1"/>
                <w:sz w:val="18"/>
                <w:szCs w:val="18"/>
              </w:rPr>
            </w:pPr>
            <w:r w:rsidRPr="00FB175E">
              <w:rPr>
                <w:rFonts w:asciiTheme="majorHAnsi" w:hAnsiTheme="majorHAnsi"/>
                <w:color w:val="000000"/>
                <w:sz w:val="18"/>
                <w:szCs w:val="18"/>
              </w:rPr>
              <w:t>Where PPE incorporates a connexion system permitting its connection to other complementary equipment, the means of attachment must be designed and manufactured in such a way as to enable it to be mounted only on appropriate equipment.</w:t>
            </w:r>
          </w:p>
        </w:tc>
        <w:sdt>
          <w:sdtPr>
            <w:rPr>
              <w:rFonts w:asciiTheme="majorHAnsi" w:hAnsiTheme="majorHAnsi"/>
              <w:caps/>
              <w:color w:val="000000" w:themeColor="text1"/>
            </w:rPr>
            <w:id w:val="-1225294404"/>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rsidP="00CE6A21">
            <w:pPr>
              <w:rPr>
                <w:rFonts w:asciiTheme="majorHAnsi" w:hAnsiTheme="majorHAnsi"/>
                <w:caps/>
                <w:color w:val="000000" w:themeColor="text1"/>
              </w:rPr>
            </w:pPr>
          </w:p>
        </w:tc>
        <w:tc>
          <w:tcPr>
            <w:tcW w:w="1559" w:type="dxa"/>
          </w:tcPr>
          <w:p w:rsidR="001E3035" w:rsidRPr="006C5C6A" w:rsidRDefault="001E3035" w:rsidP="00CE6A21">
            <w:pPr>
              <w:rPr>
                <w:rFonts w:asciiTheme="majorHAnsi" w:hAnsiTheme="majorHAnsi"/>
                <w:caps/>
                <w:color w:val="000000" w:themeColor="text1"/>
              </w:rPr>
            </w:pPr>
          </w:p>
        </w:tc>
        <w:tc>
          <w:tcPr>
            <w:tcW w:w="4111" w:type="dxa"/>
          </w:tcPr>
          <w:p w:rsidR="001E3035" w:rsidRPr="006C5C6A" w:rsidRDefault="001E3035" w:rsidP="00CE6A21">
            <w:pPr>
              <w:rPr>
                <w:rFonts w:asciiTheme="majorHAnsi" w:hAnsiTheme="majorHAnsi"/>
                <w:caps/>
                <w:color w:val="000000" w:themeColor="text1"/>
              </w:rPr>
            </w:pPr>
          </w:p>
        </w:tc>
      </w:tr>
      <w:tr w:rsidR="001E3035" w:rsidRPr="006C5C6A" w:rsidTr="00CC57C4">
        <w:tc>
          <w:tcPr>
            <w:tcW w:w="5782" w:type="dxa"/>
          </w:tcPr>
          <w:p w:rsidR="001E3035" w:rsidRPr="00BD20C7" w:rsidRDefault="001E3035" w:rsidP="00CC57C4">
            <w:pPr>
              <w:tabs>
                <w:tab w:val="left" w:pos="430"/>
              </w:tabs>
              <w:spacing w:before="60" w:after="120"/>
              <w:ind w:right="68"/>
              <w:rPr>
                <w:rFonts w:asciiTheme="majorHAnsi" w:hAnsiTheme="majorHAnsi"/>
                <w:b/>
                <w:color w:val="000000" w:themeColor="text1"/>
              </w:rPr>
            </w:pPr>
            <w:r w:rsidRPr="00BD20C7">
              <w:rPr>
                <w:rFonts w:asciiTheme="majorHAnsi" w:hAnsiTheme="majorHAnsi"/>
                <w:b/>
                <w:color w:val="000000" w:themeColor="text1"/>
              </w:rPr>
              <w:lastRenderedPageBreak/>
              <w:t>2.11</w:t>
            </w:r>
            <w:r w:rsidRPr="00BD20C7">
              <w:rPr>
                <w:rFonts w:asciiTheme="majorHAnsi" w:hAnsiTheme="majorHAnsi"/>
                <w:b/>
                <w:color w:val="000000" w:themeColor="text1"/>
              </w:rPr>
              <w:tab/>
              <w:t>PPE incorporating a fluid circulation system</w:t>
            </w:r>
          </w:p>
          <w:p w:rsidR="001E3035" w:rsidRPr="00FB175E" w:rsidRDefault="00F267C4" w:rsidP="009370F7">
            <w:pPr>
              <w:spacing w:after="120"/>
              <w:ind w:right="57"/>
              <w:jc w:val="both"/>
              <w:rPr>
                <w:rFonts w:asciiTheme="majorHAnsi" w:hAnsiTheme="majorHAnsi"/>
                <w:b/>
                <w:color w:val="000000" w:themeColor="text1"/>
                <w:sz w:val="18"/>
                <w:szCs w:val="18"/>
              </w:rPr>
            </w:pPr>
            <w:r w:rsidRPr="00FB175E">
              <w:rPr>
                <w:rFonts w:asciiTheme="majorHAnsi" w:hAnsiTheme="majorHAnsi"/>
                <w:color w:val="000000"/>
                <w:sz w:val="18"/>
                <w:szCs w:val="18"/>
              </w:rPr>
              <w:t>Where PPE incorporates a fluid circulation system, the latter must be chosen or designed and placed in such a way as to permit adequate fluid renewal in the vicinity of the entire part of the body to be protected, irrespective of the actions, postures or movements of the user under the foreseeable conditions of use.</w:t>
            </w:r>
          </w:p>
        </w:tc>
        <w:sdt>
          <w:sdtPr>
            <w:rPr>
              <w:rFonts w:asciiTheme="majorHAnsi" w:hAnsiTheme="majorHAnsi"/>
              <w:caps/>
              <w:color w:val="000000" w:themeColor="text1"/>
            </w:rPr>
            <w:id w:val="68471220"/>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rsidP="00CE6A21">
            <w:pPr>
              <w:rPr>
                <w:rFonts w:asciiTheme="majorHAnsi" w:hAnsiTheme="majorHAnsi"/>
                <w:caps/>
                <w:color w:val="000000" w:themeColor="text1"/>
              </w:rPr>
            </w:pPr>
          </w:p>
        </w:tc>
        <w:tc>
          <w:tcPr>
            <w:tcW w:w="1559" w:type="dxa"/>
          </w:tcPr>
          <w:p w:rsidR="001E3035" w:rsidRPr="006C5C6A" w:rsidRDefault="001E3035" w:rsidP="00CE6A21">
            <w:pPr>
              <w:rPr>
                <w:rFonts w:asciiTheme="majorHAnsi" w:hAnsiTheme="majorHAnsi"/>
                <w:caps/>
                <w:color w:val="000000" w:themeColor="text1"/>
              </w:rPr>
            </w:pPr>
          </w:p>
        </w:tc>
        <w:tc>
          <w:tcPr>
            <w:tcW w:w="4111" w:type="dxa"/>
          </w:tcPr>
          <w:p w:rsidR="001E3035" w:rsidRPr="006C5C6A" w:rsidRDefault="001E3035" w:rsidP="00CE6A21">
            <w:pPr>
              <w:rPr>
                <w:rFonts w:asciiTheme="majorHAnsi" w:hAnsiTheme="majorHAnsi"/>
                <w:caps/>
                <w:color w:val="000000" w:themeColor="text1"/>
              </w:rPr>
            </w:pPr>
          </w:p>
        </w:tc>
      </w:tr>
      <w:tr w:rsidR="001E3035" w:rsidRPr="006C5C6A" w:rsidTr="00CC57C4">
        <w:tc>
          <w:tcPr>
            <w:tcW w:w="5782" w:type="dxa"/>
          </w:tcPr>
          <w:p w:rsidR="001E3035" w:rsidRPr="00FB175E" w:rsidRDefault="001E3035" w:rsidP="00CC57C4">
            <w:pPr>
              <w:tabs>
                <w:tab w:val="left" w:pos="430"/>
              </w:tabs>
              <w:spacing w:before="60" w:after="120"/>
              <w:ind w:right="68"/>
              <w:rPr>
                <w:rFonts w:asciiTheme="majorHAnsi" w:hAnsiTheme="majorHAnsi"/>
                <w:b/>
                <w:color w:val="000000" w:themeColor="text1"/>
                <w:sz w:val="18"/>
                <w:szCs w:val="18"/>
              </w:rPr>
            </w:pPr>
            <w:r w:rsidRPr="00BD20C7">
              <w:rPr>
                <w:rFonts w:asciiTheme="majorHAnsi" w:hAnsiTheme="majorHAnsi"/>
                <w:b/>
                <w:color w:val="000000" w:themeColor="text1"/>
              </w:rPr>
              <w:t>2.12 PPE bearing one or more identification markings or indicators directly or indirectly relating to health and safety</w:t>
            </w:r>
          </w:p>
          <w:p w:rsidR="00F267C4" w:rsidRPr="00FB175E" w:rsidRDefault="00F267C4"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Where PPE bears one or more identification markings or indicators directly or indirectly relating to health and safety, those identification markings or indicators must, if possible, take the form of harmonised pictograms or ideograms. They must be perfectly visible and legible and remain so throughout the foreseeable useful life of the PPE. In addition, those markings must be complete, precise and comprehensible so as to prevent any misinterpretation. In particular, where such markings include words or sentences, the latter must be written in a language easily understood by consumers and other end-users, as determined by the Member State where the PPE is made available on the market.</w:t>
            </w:r>
          </w:p>
          <w:p w:rsidR="001E3035" w:rsidRPr="00793529" w:rsidRDefault="00F267C4" w:rsidP="009370F7">
            <w:pPr>
              <w:pStyle w:val="Standard1"/>
              <w:spacing w:before="0" w:after="120"/>
              <w:ind w:right="57"/>
              <w:rPr>
                <w:rFonts w:asciiTheme="majorHAnsi" w:hAnsiTheme="majorHAnsi"/>
                <w:color w:val="000000"/>
                <w:sz w:val="18"/>
                <w:szCs w:val="18"/>
                <w:lang w:val="en-US"/>
              </w:rPr>
            </w:pPr>
            <w:r w:rsidRPr="00FB175E">
              <w:rPr>
                <w:rFonts w:asciiTheme="majorHAnsi" w:hAnsiTheme="majorHAnsi"/>
                <w:color w:val="000000"/>
                <w:sz w:val="18"/>
                <w:szCs w:val="18"/>
                <w:lang w:val="en-US"/>
              </w:rPr>
              <w:t>Where PPE is too small to allow all or part of the necessary marking to be affixed, the relevant information must be mentioned on the packaging and in the manufacturer's instructions.</w:t>
            </w:r>
          </w:p>
        </w:tc>
        <w:sdt>
          <w:sdtPr>
            <w:rPr>
              <w:rFonts w:asciiTheme="majorHAnsi" w:hAnsiTheme="majorHAnsi"/>
              <w:caps/>
              <w:color w:val="000000" w:themeColor="text1"/>
            </w:rPr>
            <w:id w:val="1735818195"/>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rsidP="00CE6A21">
            <w:pPr>
              <w:rPr>
                <w:rFonts w:asciiTheme="majorHAnsi" w:hAnsiTheme="majorHAnsi"/>
                <w:caps/>
                <w:color w:val="000000" w:themeColor="text1"/>
              </w:rPr>
            </w:pPr>
          </w:p>
        </w:tc>
        <w:tc>
          <w:tcPr>
            <w:tcW w:w="1559" w:type="dxa"/>
          </w:tcPr>
          <w:p w:rsidR="001E3035" w:rsidRPr="006C5C6A" w:rsidRDefault="001E3035" w:rsidP="00CE6A21">
            <w:pPr>
              <w:rPr>
                <w:rFonts w:asciiTheme="majorHAnsi" w:hAnsiTheme="majorHAnsi"/>
                <w:caps/>
                <w:color w:val="000000" w:themeColor="text1"/>
              </w:rPr>
            </w:pPr>
          </w:p>
        </w:tc>
        <w:tc>
          <w:tcPr>
            <w:tcW w:w="4111" w:type="dxa"/>
          </w:tcPr>
          <w:p w:rsidR="001E3035" w:rsidRPr="006C5C6A" w:rsidRDefault="001E3035" w:rsidP="00CE6A21">
            <w:pPr>
              <w:rPr>
                <w:rFonts w:asciiTheme="majorHAnsi" w:hAnsiTheme="majorHAnsi"/>
                <w:caps/>
                <w:color w:val="000000" w:themeColor="text1"/>
              </w:rPr>
            </w:pPr>
          </w:p>
        </w:tc>
      </w:tr>
      <w:tr w:rsidR="001E3035" w:rsidRPr="006C5C6A" w:rsidTr="00CC57C4">
        <w:tc>
          <w:tcPr>
            <w:tcW w:w="5782" w:type="dxa"/>
          </w:tcPr>
          <w:p w:rsidR="001E3035" w:rsidRPr="00BD20C7" w:rsidRDefault="001E3035" w:rsidP="00CC57C4">
            <w:pPr>
              <w:tabs>
                <w:tab w:val="left" w:pos="430"/>
              </w:tabs>
              <w:spacing w:before="60" w:after="120"/>
              <w:ind w:right="68"/>
              <w:rPr>
                <w:rFonts w:asciiTheme="majorHAnsi" w:hAnsiTheme="majorHAnsi"/>
                <w:b/>
                <w:color w:val="000000" w:themeColor="text1"/>
              </w:rPr>
            </w:pPr>
            <w:r w:rsidRPr="00BD20C7">
              <w:rPr>
                <w:rFonts w:asciiTheme="majorHAnsi" w:hAnsiTheme="majorHAnsi"/>
                <w:b/>
                <w:color w:val="000000" w:themeColor="text1"/>
              </w:rPr>
              <w:t>2.13 PPE capable of signalling the user's presence visually</w:t>
            </w:r>
          </w:p>
          <w:p w:rsidR="001E3035" w:rsidRPr="00FB175E" w:rsidRDefault="00F267C4" w:rsidP="009370F7">
            <w:pPr>
              <w:spacing w:after="120"/>
              <w:ind w:right="57"/>
              <w:jc w:val="both"/>
              <w:rPr>
                <w:rFonts w:asciiTheme="majorHAnsi" w:hAnsiTheme="majorHAnsi"/>
                <w:b/>
                <w:color w:val="000000" w:themeColor="text1"/>
                <w:sz w:val="18"/>
                <w:szCs w:val="18"/>
              </w:rPr>
            </w:pPr>
            <w:r w:rsidRPr="00FB175E">
              <w:rPr>
                <w:rFonts w:asciiTheme="majorHAnsi" w:hAnsiTheme="majorHAnsi"/>
                <w:color w:val="000000"/>
                <w:sz w:val="18"/>
                <w:szCs w:val="18"/>
              </w:rPr>
              <w:t>PPE intended for foreseeable conditions of use in which the user's presence mus</w:t>
            </w:r>
            <w:r w:rsidRPr="00793529">
              <w:rPr>
                <w:rFonts w:asciiTheme="majorHAnsi" w:hAnsiTheme="majorHAnsi"/>
                <w:color w:val="000000"/>
                <w:sz w:val="18"/>
                <w:szCs w:val="18"/>
                <w:lang w:val="en-US" w:eastAsia="de-DE"/>
              </w:rPr>
              <w:t>t</w:t>
            </w:r>
            <w:r w:rsidRPr="00FB175E">
              <w:rPr>
                <w:rFonts w:asciiTheme="majorHAnsi" w:hAnsiTheme="majorHAnsi"/>
                <w:color w:val="000000"/>
                <w:sz w:val="18"/>
                <w:szCs w:val="18"/>
              </w:rPr>
              <w:t xml:space="preserve"> be visibly and individually signalled must have one (or more) judiciously positioned means or devices for emitting direct or reflected visible radiation of appropriate luminous intensity and photometric and colorimetric properties.</w:t>
            </w:r>
          </w:p>
        </w:tc>
        <w:sdt>
          <w:sdtPr>
            <w:rPr>
              <w:rFonts w:asciiTheme="majorHAnsi" w:hAnsiTheme="majorHAnsi"/>
              <w:caps/>
              <w:color w:val="000000" w:themeColor="text1"/>
            </w:rPr>
            <w:id w:val="-1508211798"/>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rsidP="00CE6A21">
            <w:pPr>
              <w:rPr>
                <w:rFonts w:asciiTheme="majorHAnsi" w:hAnsiTheme="majorHAnsi"/>
                <w:caps/>
                <w:color w:val="000000" w:themeColor="text1"/>
              </w:rPr>
            </w:pPr>
          </w:p>
        </w:tc>
        <w:tc>
          <w:tcPr>
            <w:tcW w:w="1559" w:type="dxa"/>
          </w:tcPr>
          <w:p w:rsidR="001E3035" w:rsidRPr="006C5C6A" w:rsidRDefault="001E3035" w:rsidP="00CE6A21">
            <w:pPr>
              <w:rPr>
                <w:rFonts w:asciiTheme="majorHAnsi" w:hAnsiTheme="majorHAnsi"/>
                <w:caps/>
                <w:color w:val="000000" w:themeColor="text1"/>
              </w:rPr>
            </w:pPr>
          </w:p>
        </w:tc>
        <w:tc>
          <w:tcPr>
            <w:tcW w:w="4111" w:type="dxa"/>
          </w:tcPr>
          <w:p w:rsidR="001E3035" w:rsidRPr="006C5C6A" w:rsidRDefault="001E3035" w:rsidP="00CE6A21">
            <w:pPr>
              <w:rPr>
                <w:rFonts w:asciiTheme="majorHAnsi" w:hAnsiTheme="majorHAnsi"/>
                <w:caps/>
                <w:color w:val="000000" w:themeColor="text1"/>
              </w:rPr>
            </w:pPr>
          </w:p>
        </w:tc>
      </w:tr>
      <w:tr w:rsidR="001E3035" w:rsidRPr="006C5C6A" w:rsidTr="00CC57C4">
        <w:tc>
          <w:tcPr>
            <w:tcW w:w="5782" w:type="dxa"/>
          </w:tcPr>
          <w:p w:rsidR="001E3035" w:rsidRPr="00BD20C7" w:rsidRDefault="001E3035" w:rsidP="00CC57C4">
            <w:pPr>
              <w:tabs>
                <w:tab w:val="left" w:pos="430"/>
              </w:tabs>
              <w:spacing w:before="60" w:after="120"/>
              <w:ind w:right="68"/>
              <w:rPr>
                <w:rFonts w:asciiTheme="majorHAnsi" w:hAnsiTheme="majorHAnsi"/>
                <w:b/>
                <w:color w:val="000000" w:themeColor="text1"/>
              </w:rPr>
            </w:pPr>
            <w:r w:rsidRPr="00BD20C7">
              <w:rPr>
                <w:rFonts w:asciiTheme="majorHAnsi" w:hAnsiTheme="majorHAnsi"/>
                <w:b/>
                <w:color w:val="000000" w:themeColor="text1"/>
              </w:rPr>
              <w:lastRenderedPageBreak/>
              <w:t xml:space="preserve">2.14 "Multi risk" PPE </w:t>
            </w:r>
          </w:p>
          <w:p w:rsidR="001E3035" w:rsidRPr="00FB175E" w:rsidRDefault="00F267C4" w:rsidP="009370F7">
            <w:pPr>
              <w:spacing w:after="120"/>
              <w:ind w:right="57"/>
              <w:jc w:val="both"/>
              <w:rPr>
                <w:rFonts w:asciiTheme="majorHAnsi" w:hAnsiTheme="majorHAnsi"/>
                <w:b/>
                <w:color w:val="000000" w:themeColor="text1"/>
                <w:sz w:val="18"/>
                <w:szCs w:val="18"/>
              </w:rPr>
            </w:pPr>
            <w:r w:rsidRPr="00FB175E">
              <w:rPr>
                <w:rFonts w:asciiTheme="majorHAnsi" w:hAnsiTheme="majorHAnsi"/>
                <w:color w:val="000000"/>
                <w:sz w:val="18"/>
                <w:szCs w:val="18"/>
              </w:rPr>
              <w:t>PPE intended to protect the user against several potentially simultaneous risks must be designed and manufactured in such a way as to satisfy, in particular, the essential health and safety requirements specific to each of those risks.</w:t>
            </w:r>
          </w:p>
        </w:tc>
        <w:sdt>
          <w:sdtPr>
            <w:rPr>
              <w:rFonts w:asciiTheme="majorHAnsi" w:hAnsiTheme="majorHAnsi"/>
              <w:caps/>
              <w:color w:val="000000" w:themeColor="text1"/>
            </w:rPr>
            <w:id w:val="2072925923"/>
            <w14:checkbox>
              <w14:checked w14:val="0"/>
              <w14:checkedState w14:val="2612" w14:font="MS Gothic"/>
              <w14:uncheckedState w14:val="2610" w14:font="MS Gothic"/>
            </w14:checkbox>
          </w:sdtPr>
          <w:sdtEndPr/>
          <w:sdtContent>
            <w:tc>
              <w:tcPr>
                <w:tcW w:w="1418" w:type="dxa"/>
                <w:vAlign w:val="center"/>
              </w:tcPr>
              <w:p w:rsidR="001E3035" w:rsidRPr="006C5C6A" w:rsidRDefault="00BD20C7" w:rsidP="00BD20C7">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559" w:type="dxa"/>
          </w:tcPr>
          <w:p w:rsidR="001E3035" w:rsidRPr="006C5C6A" w:rsidRDefault="001E3035" w:rsidP="00CE6A21">
            <w:pPr>
              <w:rPr>
                <w:rFonts w:asciiTheme="majorHAnsi" w:hAnsiTheme="majorHAnsi"/>
                <w:caps/>
                <w:color w:val="000000" w:themeColor="text1"/>
              </w:rPr>
            </w:pPr>
          </w:p>
        </w:tc>
        <w:tc>
          <w:tcPr>
            <w:tcW w:w="1559" w:type="dxa"/>
          </w:tcPr>
          <w:p w:rsidR="001E3035" w:rsidRPr="006C5C6A" w:rsidRDefault="001E3035" w:rsidP="00CE6A21">
            <w:pPr>
              <w:rPr>
                <w:rFonts w:asciiTheme="majorHAnsi" w:hAnsiTheme="majorHAnsi"/>
                <w:caps/>
                <w:color w:val="000000" w:themeColor="text1"/>
              </w:rPr>
            </w:pPr>
          </w:p>
        </w:tc>
        <w:tc>
          <w:tcPr>
            <w:tcW w:w="4111" w:type="dxa"/>
          </w:tcPr>
          <w:p w:rsidR="001E3035" w:rsidRPr="006C5C6A" w:rsidRDefault="001E3035" w:rsidP="00CE6A21">
            <w:pPr>
              <w:rPr>
                <w:rFonts w:asciiTheme="majorHAnsi" w:hAnsiTheme="majorHAnsi"/>
                <w:caps/>
                <w:color w:val="000000" w:themeColor="text1"/>
              </w:rPr>
            </w:pPr>
          </w:p>
        </w:tc>
      </w:tr>
    </w:tbl>
    <w:p w:rsidR="00BD5FCE" w:rsidRDefault="00BD5FCE">
      <w:r>
        <w:br w:type="page"/>
      </w: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134"/>
        <w:gridCol w:w="1134"/>
        <w:gridCol w:w="1418"/>
        <w:gridCol w:w="1275"/>
        <w:gridCol w:w="18"/>
        <w:gridCol w:w="4093"/>
      </w:tblGrid>
      <w:tr w:rsidR="005851A7" w:rsidRPr="006C5C6A" w:rsidTr="00CC57C4">
        <w:trPr>
          <w:cantSplit/>
          <w:trHeight w:val="982"/>
          <w:tblHeader/>
        </w:trPr>
        <w:tc>
          <w:tcPr>
            <w:tcW w:w="5315" w:type="dxa"/>
            <w:vMerge w:val="restart"/>
            <w:vAlign w:val="center"/>
          </w:tcPr>
          <w:p w:rsidR="0071682D" w:rsidRPr="006C5C6A" w:rsidRDefault="006C5C6A" w:rsidP="00011E1A">
            <w:pPr>
              <w:spacing w:before="120"/>
              <w:jc w:val="center"/>
              <w:rPr>
                <w:rFonts w:asciiTheme="majorHAnsi" w:hAnsiTheme="majorHAnsi"/>
                <w:b/>
                <w:color w:val="000000"/>
                <w:sz w:val="18"/>
              </w:rPr>
            </w:pPr>
            <w:r w:rsidRPr="006C5C6A">
              <w:rPr>
                <w:rFonts w:asciiTheme="majorHAnsi" w:hAnsiTheme="majorHAnsi"/>
                <w:b/>
                <w:color w:val="000000" w:themeColor="text1"/>
                <w:sz w:val="22"/>
              </w:rPr>
              <w:lastRenderedPageBreak/>
              <w:t xml:space="preserve">LIST of ESSENTIAL HEALTH </w:t>
            </w:r>
            <w:r w:rsidRPr="006C5C6A">
              <w:rPr>
                <w:rFonts w:asciiTheme="majorHAnsi" w:hAnsiTheme="majorHAnsi"/>
                <w:b/>
                <w:color w:val="000000" w:themeColor="text1"/>
                <w:sz w:val="22"/>
              </w:rPr>
              <w:br/>
              <w:t>and SAFETY REQUIREMENTS</w:t>
            </w:r>
          </w:p>
          <w:p w:rsidR="0071682D" w:rsidRDefault="0071682D" w:rsidP="006C5C6A">
            <w:pPr>
              <w:ind w:right="-145"/>
              <w:jc w:val="center"/>
              <w:rPr>
                <w:rFonts w:asciiTheme="majorHAnsi" w:hAnsiTheme="majorHAnsi"/>
                <w:b/>
                <w:color w:val="000000"/>
                <w:sz w:val="18"/>
              </w:rPr>
            </w:pPr>
          </w:p>
          <w:p w:rsidR="006C5C6A" w:rsidRPr="006C5C6A" w:rsidRDefault="006C5C6A" w:rsidP="006C5C6A">
            <w:pPr>
              <w:ind w:right="-145"/>
              <w:jc w:val="center"/>
              <w:rPr>
                <w:rFonts w:asciiTheme="majorHAnsi" w:hAnsiTheme="majorHAnsi"/>
                <w:b/>
                <w:color w:val="000000"/>
                <w:sz w:val="18"/>
              </w:rPr>
            </w:pPr>
          </w:p>
          <w:p w:rsidR="00782CAF" w:rsidRPr="006C5C6A" w:rsidRDefault="0071682D" w:rsidP="00011E1A">
            <w:pPr>
              <w:spacing w:before="120"/>
              <w:jc w:val="center"/>
              <w:rPr>
                <w:rFonts w:asciiTheme="majorHAnsi" w:hAnsiTheme="majorHAnsi"/>
                <w:caps/>
                <w:color w:val="000000" w:themeColor="text1"/>
              </w:rPr>
            </w:pPr>
            <w:r w:rsidRPr="006C5C6A">
              <w:rPr>
                <w:rFonts w:asciiTheme="majorHAnsi" w:hAnsiTheme="majorHAnsi"/>
                <w:b/>
                <w:color w:val="000000"/>
                <w:sz w:val="18"/>
              </w:rPr>
              <w:t xml:space="preserve">(Regulation (EU) 2016/425 on </w:t>
            </w:r>
            <w:r w:rsidR="00011E1A">
              <w:rPr>
                <w:rFonts w:asciiTheme="majorHAnsi" w:hAnsiTheme="majorHAnsi"/>
                <w:b/>
                <w:color w:val="000000"/>
                <w:sz w:val="18"/>
              </w:rPr>
              <w:br/>
            </w:r>
            <w:r w:rsidRPr="006C5C6A">
              <w:rPr>
                <w:rFonts w:asciiTheme="majorHAnsi" w:hAnsiTheme="majorHAnsi"/>
                <w:b/>
                <w:color w:val="000000"/>
                <w:sz w:val="18"/>
              </w:rPr>
              <w:t>Personal protective equipment)</w:t>
            </w:r>
          </w:p>
        </w:tc>
        <w:tc>
          <w:tcPr>
            <w:tcW w:w="1134" w:type="dxa"/>
            <w:vMerge w:val="restart"/>
            <w:vAlign w:val="center"/>
          </w:tcPr>
          <w:p w:rsidR="00F02EF8" w:rsidRPr="00496D00" w:rsidRDefault="00945B8F" w:rsidP="00011E1A">
            <w:pPr>
              <w:spacing w:before="120"/>
              <w:jc w:val="center"/>
              <w:rPr>
                <w:rFonts w:asciiTheme="majorHAnsi" w:hAnsiTheme="majorHAnsi"/>
                <w:b/>
                <w:color w:val="000000" w:themeColor="text1"/>
                <w:lang w:val="fr-FR"/>
              </w:rPr>
            </w:pPr>
            <w:r w:rsidRPr="006C5C6A">
              <w:rPr>
                <w:rFonts w:asciiTheme="majorHAnsi" w:hAnsiTheme="majorHAnsi"/>
                <w:b/>
                <w:color w:val="000000" w:themeColor="text1"/>
              </w:rPr>
              <w:t>Change</w:t>
            </w:r>
            <w:r>
              <w:rPr>
                <w:rFonts w:asciiTheme="majorHAnsi" w:hAnsiTheme="majorHAnsi"/>
                <w:b/>
                <w:color w:val="000000" w:themeColor="text1"/>
              </w:rPr>
              <w:t xml:space="preserve"> </w:t>
            </w:r>
            <w:r w:rsidRPr="00B14C1E">
              <w:rPr>
                <w:rFonts w:asciiTheme="majorHAnsi" w:hAnsiTheme="majorHAnsi"/>
                <w:b/>
                <w:color w:val="000000" w:themeColor="text1"/>
                <w:position w:val="6"/>
                <w:sz w:val="16"/>
              </w:rPr>
              <w:t>1)</w:t>
            </w:r>
          </w:p>
        </w:tc>
        <w:tc>
          <w:tcPr>
            <w:tcW w:w="1134" w:type="dxa"/>
            <w:vMerge w:val="restart"/>
            <w:vAlign w:val="center"/>
          </w:tcPr>
          <w:p w:rsidR="00F02EF8" w:rsidRPr="00496D00" w:rsidRDefault="00F02EF8" w:rsidP="00011E1A">
            <w:pPr>
              <w:framePr w:hSpace="141" w:wrap="around" w:vAnchor="text" w:hAnchor="text" w:y="1"/>
              <w:spacing w:before="120"/>
              <w:jc w:val="center"/>
              <w:rPr>
                <w:rFonts w:asciiTheme="majorHAnsi" w:hAnsiTheme="majorHAnsi"/>
                <w:b/>
                <w:color w:val="000000" w:themeColor="text1"/>
                <w:lang w:val="fr-FR"/>
              </w:rPr>
            </w:pPr>
            <w:r w:rsidRPr="006C5C6A">
              <w:rPr>
                <w:rFonts w:asciiTheme="majorHAnsi" w:hAnsiTheme="majorHAnsi"/>
                <w:b/>
                <w:color w:val="000000" w:themeColor="text1"/>
                <w:lang w:val="fr-FR"/>
              </w:rPr>
              <w:t>EHSR</w:t>
            </w:r>
            <w:r w:rsidR="00496D00">
              <w:rPr>
                <w:rFonts w:asciiTheme="majorHAnsi" w:hAnsiTheme="majorHAnsi"/>
                <w:b/>
                <w:color w:val="000000" w:themeColor="text1"/>
                <w:lang w:val="fr-FR"/>
              </w:rPr>
              <w:t xml:space="preserve"> </w:t>
            </w:r>
            <w:r w:rsidR="00496D00" w:rsidRPr="00496D00">
              <w:rPr>
                <w:rFonts w:asciiTheme="majorHAnsi" w:hAnsiTheme="majorHAnsi"/>
                <w:b/>
                <w:color w:val="000000" w:themeColor="text1"/>
                <w:position w:val="6"/>
                <w:sz w:val="16"/>
                <w:lang w:val="fr-FR"/>
              </w:rPr>
              <w:t>2)</w:t>
            </w:r>
          </w:p>
        </w:tc>
        <w:tc>
          <w:tcPr>
            <w:tcW w:w="2693" w:type="dxa"/>
            <w:gridSpan w:val="2"/>
            <w:vAlign w:val="center"/>
          </w:tcPr>
          <w:p w:rsidR="00F02EF8" w:rsidRPr="006C5C6A" w:rsidRDefault="00F02EF8" w:rsidP="00011E1A">
            <w:pPr>
              <w:spacing w:before="120"/>
              <w:jc w:val="center"/>
              <w:rPr>
                <w:rFonts w:asciiTheme="majorHAnsi" w:hAnsiTheme="majorHAnsi"/>
                <w:caps/>
                <w:color w:val="000000" w:themeColor="text1"/>
              </w:rPr>
            </w:pPr>
            <w:r w:rsidRPr="006C5C6A">
              <w:rPr>
                <w:rFonts w:asciiTheme="majorHAnsi" w:hAnsiTheme="majorHAnsi"/>
                <w:b/>
                <w:color w:val="000000" w:themeColor="text1"/>
              </w:rPr>
              <w:t>Which clauses of</w:t>
            </w:r>
            <w:r w:rsidR="00F267C4" w:rsidRPr="006C5C6A">
              <w:rPr>
                <w:rFonts w:asciiTheme="majorHAnsi" w:hAnsiTheme="majorHAnsi"/>
                <w:b/>
                <w:color w:val="000000" w:themeColor="text1"/>
              </w:rPr>
              <w:t xml:space="preserve"> the standard address the EHSR</w:t>
            </w:r>
            <w:r w:rsidRPr="006C5C6A">
              <w:rPr>
                <w:rFonts w:asciiTheme="majorHAnsi" w:hAnsiTheme="majorHAnsi"/>
                <w:b/>
                <w:color w:val="000000" w:themeColor="text1"/>
              </w:rPr>
              <w:t>?</w:t>
            </w:r>
          </w:p>
        </w:tc>
        <w:tc>
          <w:tcPr>
            <w:tcW w:w="4111" w:type="dxa"/>
            <w:gridSpan w:val="2"/>
            <w:vMerge w:val="restart"/>
            <w:vAlign w:val="center"/>
          </w:tcPr>
          <w:p w:rsidR="00F02EF8" w:rsidRPr="006C5C6A" w:rsidRDefault="00F02EF8" w:rsidP="00011E1A">
            <w:pPr>
              <w:framePr w:hSpace="141" w:wrap="around" w:vAnchor="text" w:hAnchor="text" w:y="1"/>
              <w:spacing w:before="120"/>
              <w:jc w:val="center"/>
              <w:rPr>
                <w:rFonts w:asciiTheme="majorHAnsi" w:hAnsiTheme="majorHAnsi"/>
                <w:b/>
                <w:color w:val="000000" w:themeColor="text1"/>
              </w:rPr>
            </w:pPr>
            <w:r w:rsidRPr="006C5C6A">
              <w:rPr>
                <w:rFonts w:asciiTheme="majorHAnsi" w:hAnsiTheme="majorHAnsi"/>
                <w:b/>
                <w:color w:val="000000" w:themeColor="text1"/>
              </w:rPr>
              <w:t>OBSERVATIONS</w:t>
            </w:r>
          </w:p>
          <w:p w:rsidR="00F02EF8" w:rsidRPr="006C5C6A" w:rsidRDefault="00F02EF8" w:rsidP="006C5C6A">
            <w:pPr>
              <w:framePr w:hSpace="141" w:wrap="around" w:vAnchor="text" w:hAnchor="text" w:y="1"/>
              <w:jc w:val="center"/>
              <w:rPr>
                <w:rFonts w:asciiTheme="majorHAnsi" w:hAnsiTheme="majorHAnsi"/>
                <w:b/>
                <w:color w:val="000000" w:themeColor="text1"/>
              </w:rPr>
            </w:pPr>
          </w:p>
          <w:p w:rsidR="00F02EF8" w:rsidRPr="006C5C6A" w:rsidRDefault="00F02EF8" w:rsidP="00011E1A">
            <w:pPr>
              <w:spacing w:before="120"/>
              <w:jc w:val="center"/>
              <w:rPr>
                <w:rFonts w:asciiTheme="majorHAnsi" w:hAnsiTheme="majorHAnsi"/>
                <w:b/>
                <w:caps/>
                <w:color w:val="000000" w:themeColor="text1"/>
              </w:rPr>
            </w:pPr>
            <w:r w:rsidRPr="006C5C6A">
              <w:rPr>
                <w:rFonts w:asciiTheme="majorHAnsi" w:hAnsiTheme="majorHAnsi"/>
                <w:b/>
                <w:color w:val="000000" w:themeColor="text1"/>
              </w:rPr>
              <w:t>When an EHSR has not been taken into account, or has only partially been taken into account , please justify</w:t>
            </w:r>
          </w:p>
        </w:tc>
      </w:tr>
      <w:tr w:rsidR="005851A7" w:rsidRPr="006C5C6A" w:rsidTr="00CC57C4">
        <w:trPr>
          <w:cantSplit/>
          <w:trHeight w:val="414"/>
          <w:tblHeader/>
        </w:trPr>
        <w:tc>
          <w:tcPr>
            <w:tcW w:w="5315" w:type="dxa"/>
            <w:vMerge/>
            <w:tcBorders>
              <w:bottom w:val="nil"/>
            </w:tcBorders>
            <w:vAlign w:val="center"/>
          </w:tcPr>
          <w:p w:rsidR="00F02EF8" w:rsidRPr="006C5C6A" w:rsidRDefault="00F02EF8" w:rsidP="006C5C6A">
            <w:pPr>
              <w:jc w:val="center"/>
              <w:rPr>
                <w:rFonts w:asciiTheme="majorHAnsi" w:hAnsiTheme="majorHAnsi"/>
                <w:caps/>
                <w:color w:val="000000" w:themeColor="text1"/>
              </w:rPr>
            </w:pPr>
          </w:p>
        </w:tc>
        <w:tc>
          <w:tcPr>
            <w:tcW w:w="1134" w:type="dxa"/>
            <w:vMerge/>
            <w:tcBorders>
              <w:bottom w:val="nil"/>
            </w:tcBorders>
            <w:vAlign w:val="center"/>
          </w:tcPr>
          <w:p w:rsidR="00F02EF8" w:rsidRPr="006C5C6A" w:rsidRDefault="00F02EF8" w:rsidP="009F2A2C">
            <w:pPr>
              <w:jc w:val="center"/>
              <w:rPr>
                <w:rFonts w:asciiTheme="majorHAnsi" w:hAnsiTheme="majorHAnsi"/>
                <w:caps/>
                <w:color w:val="000000" w:themeColor="text1"/>
              </w:rPr>
            </w:pPr>
          </w:p>
        </w:tc>
        <w:tc>
          <w:tcPr>
            <w:tcW w:w="1134" w:type="dxa"/>
            <w:vMerge/>
            <w:tcBorders>
              <w:bottom w:val="nil"/>
            </w:tcBorders>
            <w:vAlign w:val="center"/>
          </w:tcPr>
          <w:p w:rsidR="00F02EF8" w:rsidRPr="006C5C6A" w:rsidRDefault="00F02EF8" w:rsidP="006C5C6A">
            <w:pPr>
              <w:jc w:val="center"/>
              <w:rPr>
                <w:rFonts w:asciiTheme="majorHAnsi" w:hAnsiTheme="majorHAnsi"/>
                <w:caps/>
                <w:color w:val="000000" w:themeColor="text1"/>
              </w:rPr>
            </w:pPr>
          </w:p>
        </w:tc>
        <w:tc>
          <w:tcPr>
            <w:tcW w:w="1418" w:type="dxa"/>
            <w:tcBorders>
              <w:bottom w:val="nil"/>
            </w:tcBorders>
            <w:vAlign w:val="center"/>
          </w:tcPr>
          <w:p w:rsidR="00F02EF8" w:rsidRPr="006C5C6A" w:rsidRDefault="00F02EF8" w:rsidP="00011E1A">
            <w:pPr>
              <w:pStyle w:val="Heading6"/>
              <w:keepNext w:val="0"/>
              <w:spacing w:before="120"/>
              <w:rPr>
                <w:rFonts w:asciiTheme="majorHAnsi" w:hAnsiTheme="majorHAnsi"/>
                <w:caps/>
                <w:color w:val="000000" w:themeColor="text1"/>
              </w:rPr>
            </w:pPr>
            <w:r w:rsidRPr="006C5C6A">
              <w:rPr>
                <w:rFonts w:asciiTheme="majorHAnsi" w:hAnsiTheme="majorHAnsi"/>
                <w:color w:val="000000" w:themeColor="text1"/>
              </w:rPr>
              <w:t>Specifications</w:t>
            </w:r>
          </w:p>
        </w:tc>
        <w:tc>
          <w:tcPr>
            <w:tcW w:w="1275" w:type="dxa"/>
            <w:tcBorders>
              <w:bottom w:val="nil"/>
            </w:tcBorders>
            <w:vAlign w:val="center"/>
          </w:tcPr>
          <w:p w:rsidR="00F02EF8" w:rsidRPr="006C5C6A" w:rsidRDefault="00F02EF8" w:rsidP="00CC57C4">
            <w:pPr>
              <w:spacing w:before="120" w:after="120"/>
              <w:jc w:val="center"/>
              <w:rPr>
                <w:rFonts w:asciiTheme="majorHAnsi" w:hAnsiTheme="majorHAnsi"/>
                <w:caps/>
                <w:color w:val="000000" w:themeColor="text1"/>
              </w:rPr>
            </w:pPr>
            <w:r w:rsidRPr="006C5C6A">
              <w:rPr>
                <w:rFonts w:asciiTheme="majorHAnsi" w:hAnsiTheme="majorHAnsi"/>
                <w:b/>
                <w:color w:val="000000" w:themeColor="text1"/>
              </w:rPr>
              <w:t>Test and measuring methods</w:t>
            </w:r>
          </w:p>
        </w:tc>
        <w:tc>
          <w:tcPr>
            <w:tcW w:w="4111" w:type="dxa"/>
            <w:gridSpan w:val="2"/>
            <w:vMerge/>
            <w:tcBorders>
              <w:bottom w:val="nil"/>
            </w:tcBorders>
          </w:tcPr>
          <w:p w:rsidR="00F02EF8" w:rsidRPr="006C5C6A" w:rsidRDefault="00F02EF8">
            <w:pPr>
              <w:rPr>
                <w:rFonts w:asciiTheme="majorHAnsi" w:hAnsiTheme="majorHAnsi"/>
                <w:caps/>
                <w:color w:val="000000" w:themeColor="text1"/>
              </w:rPr>
            </w:pPr>
          </w:p>
        </w:tc>
      </w:tr>
      <w:tr w:rsidR="005851A7" w:rsidRPr="006C5C6A" w:rsidTr="00CC57C4">
        <w:trPr>
          <w:cantSplit/>
          <w:trHeight w:val="334"/>
          <w:tblHeader/>
        </w:trPr>
        <w:tc>
          <w:tcPr>
            <w:tcW w:w="14387" w:type="dxa"/>
            <w:gridSpan w:val="7"/>
            <w:tcBorders>
              <w:bottom w:val="single" w:sz="4" w:space="0" w:color="auto"/>
            </w:tcBorders>
            <w:shd w:val="pct25" w:color="auto" w:fill="FFFFFF"/>
            <w:vAlign w:val="center"/>
          </w:tcPr>
          <w:p w:rsidR="00F02EF8" w:rsidRPr="006C5C6A" w:rsidRDefault="00F02EF8" w:rsidP="009F2A2C">
            <w:pPr>
              <w:jc w:val="center"/>
              <w:rPr>
                <w:rFonts w:asciiTheme="majorHAnsi" w:hAnsiTheme="majorHAnsi"/>
                <w:b/>
                <w:color w:val="000000" w:themeColor="text1"/>
                <w:sz w:val="10"/>
              </w:rPr>
            </w:pPr>
          </w:p>
          <w:p w:rsidR="00F02EF8" w:rsidRPr="006C5C6A" w:rsidRDefault="00F02EF8" w:rsidP="000303E0">
            <w:pPr>
              <w:jc w:val="center"/>
              <w:rPr>
                <w:rFonts w:asciiTheme="majorHAnsi" w:hAnsiTheme="majorHAnsi"/>
                <w:color w:val="000000" w:themeColor="text1"/>
              </w:rPr>
            </w:pPr>
            <w:r w:rsidRPr="006C5C6A">
              <w:rPr>
                <w:rFonts w:asciiTheme="majorHAnsi" w:hAnsiTheme="majorHAnsi"/>
                <w:b/>
                <w:color w:val="000000" w:themeColor="text1"/>
              </w:rPr>
              <w:t>ADDITIONAL REQUIREMENTS SPECIFIC TO PARTICULAR RISKS</w:t>
            </w:r>
          </w:p>
          <w:p w:rsidR="00F02EF8" w:rsidRPr="006C5C6A" w:rsidRDefault="00F02EF8" w:rsidP="009F2A2C">
            <w:pPr>
              <w:jc w:val="center"/>
              <w:rPr>
                <w:rFonts w:asciiTheme="majorHAnsi" w:hAnsiTheme="majorHAnsi"/>
                <w:caps/>
                <w:color w:val="000000" w:themeColor="text1"/>
              </w:rPr>
            </w:pPr>
          </w:p>
        </w:tc>
      </w:tr>
      <w:tr w:rsidR="005851A7" w:rsidRPr="006C5C6A" w:rsidTr="00CC57C4">
        <w:tc>
          <w:tcPr>
            <w:tcW w:w="5315" w:type="dxa"/>
            <w:tcBorders>
              <w:bottom w:val="nil"/>
            </w:tcBorders>
          </w:tcPr>
          <w:p w:rsidR="00F02EF8" w:rsidRPr="00FB175E" w:rsidRDefault="00F02EF8" w:rsidP="00CC57C4">
            <w:pPr>
              <w:tabs>
                <w:tab w:val="left" w:pos="426"/>
              </w:tabs>
              <w:spacing w:before="60" w:after="120"/>
              <w:ind w:right="68"/>
              <w:rPr>
                <w:rFonts w:asciiTheme="majorHAnsi" w:hAnsiTheme="majorHAnsi"/>
                <w:caps/>
                <w:color w:val="000000" w:themeColor="text1"/>
                <w:sz w:val="18"/>
                <w:szCs w:val="18"/>
              </w:rPr>
            </w:pPr>
            <w:r w:rsidRPr="00BD20C7">
              <w:rPr>
                <w:rFonts w:asciiTheme="majorHAnsi" w:hAnsiTheme="majorHAnsi"/>
                <w:b/>
                <w:color w:val="000000" w:themeColor="text1"/>
              </w:rPr>
              <w:t>3.1 Protection against mechanical impact</w:t>
            </w:r>
          </w:p>
        </w:tc>
        <w:tc>
          <w:tcPr>
            <w:tcW w:w="1134" w:type="dxa"/>
            <w:tcBorders>
              <w:bottom w:val="nil"/>
            </w:tcBorders>
            <w:vAlign w:val="center"/>
          </w:tcPr>
          <w:p w:rsidR="00F02EF8" w:rsidRPr="006C5C6A" w:rsidRDefault="00F02EF8" w:rsidP="009F2A2C">
            <w:pPr>
              <w:jc w:val="center"/>
              <w:rPr>
                <w:rFonts w:asciiTheme="majorHAnsi" w:hAnsiTheme="majorHAnsi"/>
                <w:caps/>
                <w:color w:val="000000" w:themeColor="text1"/>
              </w:rPr>
            </w:pPr>
          </w:p>
        </w:tc>
        <w:tc>
          <w:tcPr>
            <w:tcW w:w="1134" w:type="dxa"/>
            <w:tcBorders>
              <w:bottom w:val="nil"/>
            </w:tcBorders>
            <w:vAlign w:val="center"/>
          </w:tcPr>
          <w:p w:rsidR="00F02EF8" w:rsidRPr="006C5C6A" w:rsidRDefault="00F02EF8" w:rsidP="00496D00">
            <w:pPr>
              <w:jc w:val="center"/>
              <w:rPr>
                <w:rFonts w:asciiTheme="majorHAnsi" w:hAnsiTheme="majorHAnsi"/>
                <w:caps/>
                <w:color w:val="000000" w:themeColor="text1"/>
              </w:rPr>
            </w:pPr>
          </w:p>
        </w:tc>
        <w:tc>
          <w:tcPr>
            <w:tcW w:w="1418" w:type="dxa"/>
            <w:tcBorders>
              <w:bottom w:val="nil"/>
            </w:tcBorders>
          </w:tcPr>
          <w:p w:rsidR="00F02EF8" w:rsidRPr="006C5C6A" w:rsidRDefault="00F02EF8" w:rsidP="00CE6A21">
            <w:pPr>
              <w:rPr>
                <w:rFonts w:asciiTheme="majorHAnsi" w:hAnsiTheme="majorHAnsi"/>
                <w:caps/>
                <w:color w:val="000000" w:themeColor="text1"/>
              </w:rPr>
            </w:pPr>
          </w:p>
        </w:tc>
        <w:tc>
          <w:tcPr>
            <w:tcW w:w="1293" w:type="dxa"/>
            <w:gridSpan w:val="2"/>
            <w:tcBorders>
              <w:bottom w:val="nil"/>
            </w:tcBorders>
          </w:tcPr>
          <w:p w:rsidR="00F02EF8" w:rsidRPr="006C5C6A" w:rsidRDefault="00F02EF8" w:rsidP="00CE6A21">
            <w:pPr>
              <w:rPr>
                <w:rFonts w:asciiTheme="majorHAnsi" w:hAnsiTheme="majorHAnsi"/>
                <w:caps/>
                <w:color w:val="000000" w:themeColor="text1"/>
              </w:rPr>
            </w:pPr>
          </w:p>
        </w:tc>
        <w:tc>
          <w:tcPr>
            <w:tcW w:w="4093" w:type="dxa"/>
            <w:tcBorders>
              <w:bottom w:val="nil"/>
            </w:tcBorders>
          </w:tcPr>
          <w:p w:rsidR="00F02EF8" w:rsidRPr="006C5C6A" w:rsidRDefault="00F02EF8" w:rsidP="00CE6A21">
            <w:pPr>
              <w:rPr>
                <w:rFonts w:asciiTheme="majorHAnsi" w:hAnsiTheme="majorHAnsi"/>
                <w:caps/>
                <w:color w:val="000000" w:themeColor="text1"/>
              </w:rPr>
            </w:pPr>
          </w:p>
        </w:tc>
      </w:tr>
      <w:tr w:rsidR="005851A7" w:rsidRPr="006C5C6A" w:rsidTr="00CC57C4">
        <w:trPr>
          <w:cantSplit/>
        </w:trPr>
        <w:tc>
          <w:tcPr>
            <w:tcW w:w="5315" w:type="dxa"/>
            <w:tcBorders>
              <w:top w:val="nil"/>
              <w:bottom w:val="single" w:sz="4" w:space="0" w:color="auto"/>
            </w:tcBorders>
          </w:tcPr>
          <w:p w:rsidR="00782CAF" w:rsidRPr="009370F7" w:rsidRDefault="00F02EF8" w:rsidP="00640EE4">
            <w:pPr>
              <w:tabs>
                <w:tab w:val="left" w:pos="824"/>
              </w:tabs>
              <w:spacing w:after="120"/>
              <w:ind w:left="284" w:right="57"/>
              <w:rPr>
                <w:rFonts w:asciiTheme="majorHAnsi" w:hAnsiTheme="majorHAnsi"/>
                <w:b/>
                <w:color w:val="000000" w:themeColor="text1"/>
                <w:sz w:val="18"/>
                <w:szCs w:val="18"/>
              </w:rPr>
            </w:pPr>
            <w:r w:rsidRPr="009370F7">
              <w:rPr>
                <w:rFonts w:asciiTheme="majorHAnsi" w:hAnsiTheme="majorHAnsi"/>
                <w:b/>
                <w:color w:val="000000" w:themeColor="text1"/>
                <w:sz w:val="18"/>
                <w:szCs w:val="18"/>
              </w:rPr>
              <w:t>3.1.1</w:t>
            </w:r>
            <w:r w:rsidR="00E10165" w:rsidRPr="009370F7">
              <w:rPr>
                <w:rFonts w:asciiTheme="majorHAnsi" w:hAnsiTheme="majorHAnsi"/>
                <w:b/>
                <w:color w:val="000000" w:themeColor="text1"/>
                <w:sz w:val="18"/>
                <w:szCs w:val="18"/>
              </w:rPr>
              <w:t xml:space="preserve"> </w:t>
            </w:r>
            <w:r w:rsidR="00E10165" w:rsidRPr="009370F7">
              <w:rPr>
                <w:rFonts w:asciiTheme="majorHAnsi" w:hAnsiTheme="majorHAnsi"/>
                <w:b/>
                <w:color w:val="000000" w:themeColor="text1"/>
                <w:sz w:val="18"/>
                <w:szCs w:val="18"/>
              </w:rPr>
              <w:tab/>
              <w:t xml:space="preserve">Impact caused by falling or </w:t>
            </w:r>
            <w:r w:rsidR="000A3992" w:rsidRPr="009370F7">
              <w:rPr>
                <w:rFonts w:asciiTheme="majorHAnsi" w:hAnsiTheme="majorHAnsi"/>
                <w:b/>
                <w:color w:val="000000" w:themeColor="text1"/>
                <w:sz w:val="18"/>
                <w:szCs w:val="18"/>
              </w:rPr>
              <w:t xml:space="preserve">ejected </w:t>
            </w:r>
            <w:r w:rsidR="00E10165" w:rsidRPr="009370F7">
              <w:rPr>
                <w:rFonts w:asciiTheme="majorHAnsi" w:hAnsiTheme="majorHAnsi"/>
                <w:b/>
                <w:color w:val="000000" w:themeColor="text1"/>
                <w:sz w:val="18"/>
                <w:szCs w:val="18"/>
              </w:rPr>
              <w:t xml:space="preserve">objects and </w:t>
            </w:r>
            <w:r w:rsidRPr="009370F7">
              <w:rPr>
                <w:rFonts w:asciiTheme="majorHAnsi" w:hAnsiTheme="majorHAnsi"/>
                <w:b/>
                <w:color w:val="000000" w:themeColor="text1"/>
                <w:sz w:val="18"/>
                <w:szCs w:val="18"/>
              </w:rPr>
              <w:t>c</w:t>
            </w:r>
            <w:r w:rsidR="00E10165" w:rsidRPr="009370F7">
              <w:rPr>
                <w:rFonts w:asciiTheme="majorHAnsi" w:hAnsiTheme="majorHAnsi"/>
                <w:b/>
                <w:color w:val="000000" w:themeColor="text1"/>
                <w:sz w:val="18"/>
                <w:szCs w:val="18"/>
              </w:rPr>
              <w:t xml:space="preserve">ollision of parts of the body </w:t>
            </w:r>
            <w:r w:rsidRPr="009370F7">
              <w:rPr>
                <w:rFonts w:asciiTheme="majorHAnsi" w:hAnsiTheme="majorHAnsi"/>
                <w:b/>
                <w:color w:val="000000" w:themeColor="text1"/>
                <w:sz w:val="18"/>
                <w:szCs w:val="18"/>
              </w:rPr>
              <w:t>with obstacle</w:t>
            </w:r>
          </w:p>
          <w:p w:rsidR="00F267C4" w:rsidRPr="00FB175E" w:rsidRDefault="00F267C4" w:rsidP="00011E1A">
            <w:pPr>
              <w:tabs>
                <w:tab w:val="left" w:pos="426"/>
              </w:tabs>
              <w:spacing w:after="120"/>
              <w:ind w:left="284" w:right="57"/>
              <w:jc w:val="both"/>
              <w:rPr>
                <w:rFonts w:asciiTheme="majorHAnsi" w:hAnsiTheme="majorHAnsi"/>
                <w:b/>
                <w:color w:val="000000" w:themeColor="text1"/>
                <w:sz w:val="18"/>
                <w:szCs w:val="18"/>
              </w:rPr>
            </w:pPr>
            <w:r w:rsidRPr="00FB175E">
              <w:rPr>
                <w:rFonts w:asciiTheme="majorHAnsi" w:hAnsiTheme="majorHAnsi"/>
                <w:color w:val="000000"/>
                <w:sz w:val="18"/>
                <w:szCs w:val="18"/>
              </w:rPr>
              <w:t>PPE intended to protect against this type of risk must be sufficiently shock-absorbent to prevent injury resulting, in particular, from the crushing or penetration of the protected part, at least up to an impact-energy level above which the excessive dimensions or mass of the means of shock-absorption would preclude effective use of the PPE for the foreseeable period of wear.</w:t>
            </w:r>
          </w:p>
        </w:tc>
        <w:sdt>
          <w:sdtPr>
            <w:rPr>
              <w:rFonts w:asciiTheme="majorHAnsi" w:hAnsiTheme="majorHAnsi"/>
              <w:caps/>
              <w:color w:val="000000" w:themeColor="text1"/>
            </w:rPr>
            <w:id w:val="728497475"/>
            <w14:checkbox>
              <w14:checked w14:val="0"/>
              <w14:checkedState w14:val="2612" w14:font="MS Gothic"/>
              <w14:uncheckedState w14:val="2610" w14:font="MS Gothic"/>
            </w14:checkbox>
          </w:sdtPr>
          <w:sdtEndPr/>
          <w:sdtContent>
            <w:tc>
              <w:tcPr>
                <w:tcW w:w="1134" w:type="dxa"/>
                <w:tcBorders>
                  <w:top w:val="nil"/>
                  <w:bottom w:val="single" w:sz="4" w:space="0" w:color="auto"/>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131514122"/>
            <w14:checkbox>
              <w14:checked w14:val="0"/>
              <w14:checkedState w14:val="2612" w14:font="MS Gothic"/>
              <w14:uncheckedState w14:val="2610" w14:font="MS Gothic"/>
            </w14:checkbox>
          </w:sdtPr>
          <w:sdtEndPr/>
          <w:sdtContent>
            <w:tc>
              <w:tcPr>
                <w:tcW w:w="1134" w:type="dxa"/>
                <w:tcBorders>
                  <w:top w:val="nil"/>
                  <w:bottom w:val="single" w:sz="4" w:space="0" w:color="auto"/>
                </w:tcBorders>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top w:val="nil"/>
              <w:bottom w:val="single" w:sz="4" w:space="0" w:color="auto"/>
            </w:tcBorders>
          </w:tcPr>
          <w:p w:rsidR="00F02EF8" w:rsidRPr="006C5C6A" w:rsidRDefault="00F02EF8" w:rsidP="00CE6A21">
            <w:pPr>
              <w:rPr>
                <w:rFonts w:asciiTheme="majorHAnsi" w:hAnsiTheme="majorHAnsi"/>
                <w:caps/>
                <w:color w:val="000000" w:themeColor="text1"/>
              </w:rPr>
            </w:pPr>
          </w:p>
        </w:tc>
        <w:tc>
          <w:tcPr>
            <w:tcW w:w="1293" w:type="dxa"/>
            <w:gridSpan w:val="2"/>
            <w:tcBorders>
              <w:top w:val="nil"/>
              <w:bottom w:val="single" w:sz="4" w:space="0" w:color="auto"/>
            </w:tcBorders>
          </w:tcPr>
          <w:p w:rsidR="00F02EF8" w:rsidRPr="006C5C6A" w:rsidRDefault="00F02EF8" w:rsidP="00CE6A21">
            <w:pPr>
              <w:rPr>
                <w:rFonts w:asciiTheme="majorHAnsi" w:hAnsiTheme="majorHAnsi"/>
                <w:caps/>
                <w:color w:val="000000" w:themeColor="text1"/>
              </w:rPr>
            </w:pPr>
          </w:p>
        </w:tc>
        <w:tc>
          <w:tcPr>
            <w:tcW w:w="4093" w:type="dxa"/>
            <w:tcBorders>
              <w:top w:val="nil"/>
              <w:bottom w:val="single" w:sz="4" w:space="0" w:color="auto"/>
            </w:tcBorders>
          </w:tcPr>
          <w:p w:rsidR="00F02EF8" w:rsidRPr="006C5C6A" w:rsidRDefault="00F02EF8" w:rsidP="00CE6A21">
            <w:pPr>
              <w:rPr>
                <w:rFonts w:asciiTheme="majorHAnsi" w:hAnsiTheme="majorHAnsi"/>
                <w:caps/>
                <w:color w:val="000000" w:themeColor="text1"/>
              </w:rPr>
            </w:pPr>
          </w:p>
        </w:tc>
      </w:tr>
      <w:tr w:rsidR="005851A7" w:rsidRPr="006C5C6A" w:rsidTr="00CC57C4">
        <w:trPr>
          <w:trHeight w:val="284"/>
        </w:trPr>
        <w:tc>
          <w:tcPr>
            <w:tcW w:w="5315" w:type="dxa"/>
            <w:tcBorders>
              <w:bottom w:val="nil"/>
            </w:tcBorders>
          </w:tcPr>
          <w:p w:rsidR="00F02EF8" w:rsidRPr="009370F7" w:rsidRDefault="00F02EF8" w:rsidP="000303E0">
            <w:pPr>
              <w:tabs>
                <w:tab w:val="left" w:pos="824"/>
              </w:tabs>
              <w:spacing w:before="60" w:after="120"/>
              <w:ind w:left="284" w:right="57"/>
              <w:rPr>
                <w:rFonts w:asciiTheme="majorHAnsi" w:hAnsiTheme="majorHAnsi"/>
                <w:b/>
                <w:color w:val="000000" w:themeColor="text1"/>
                <w:sz w:val="18"/>
                <w:szCs w:val="18"/>
              </w:rPr>
            </w:pPr>
            <w:r w:rsidRPr="009370F7">
              <w:rPr>
                <w:rFonts w:asciiTheme="majorHAnsi" w:hAnsiTheme="majorHAnsi"/>
                <w:b/>
                <w:color w:val="000000" w:themeColor="text1"/>
                <w:sz w:val="18"/>
                <w:szCs w:val="18"/>
              </w:rPr>
              <w:t xml:space="preserve">3.1.2 </w:t>
            </w:r>
            <w:r w:rsidRPr="009370F7">
              <w:rPr>
                <w:rFonts w:asciiTheme="majorHAnsi" w:hAnsiTheme="majorHAnsi"/>
                <w:b/>
                <w:color w:val="000000" w:themeColor="text1"/>
                <w:sz w:val="18"/>
                <w:szCs w:val="18"/>
              </w:rPr>
              <w:tab/>
              <w:t>Falls</w:t>
            </w:r>
          </w:p>
        </w:tc>
        <w:tc>
          <w:tcPr>
            <w:tcW w:w="1134" w:type="dxa"/>
            <w:tcBorders>
              <w:bottom w:val="nil"/>
            </w:tcBorders>
            <w:vAlign w:val="center"/>
          </w:tcPr>
          <w:p w:rsidR="00F02EF8" w:rsidRPr="006C5C6A" w:rsidRDefault="00F02EF8" w:rsidP="009F2A2C">
            <w:pPr>
              <w:jc w:val="center"/>
              <w:rPr>
                <w:rFonts w:asciiTheme="majorHAnsi" w:hAnsiTheme="majorHAnsi"/>
                <w:caps/>
                <w:color w:val="000000" w:themeColor="text1"/>
              </w:rPr>
            </w:pPr>
          </w:p>
        </w:tc>
        <w:tc>
          <w:tcPr>
            <w:tcW w:w="1134" w:type="dxa"/>
            <w:tcBorders>
              <w:bottom w:val="nil"/>
            </w:tcBorders>
            <w:vAlign w:val="center"/>
          </w:tcPr>
          <w:p w:rsidR="00F02EF8" w:rsidRPr="006C5C6A" w:rsidRDefault="00F02EF8" w:rsidP="00496D00">
            <w:pPr>
              <w:jc w:val="center"/>
              <w:rPr>
                <w:rFonts w:asciiTheme="majorHAnsi" w:hAnsiTheme="majorHAnsi"/>
                <w:caps/>
                <w:color w:val="000000" w:themeColor="text1"/>
              </w:rPr>
            </w:pPr>
          </w:p>
        </w:tc>
        <w:tc>
          <w:tcPr>
            <w:tcW w:w="1418" w:type="dxa"/>
            <w:tcBorders>
              <w:bottom w:val="nil"/>
            </w:tcBorders>
          </w:tcPr>
          <w:p w:rsidR="00F02EF8" w:rsidRPr="006C5C6A" w:rsidRDefault="00F02EF8" w:rsidP="00CE6A21">
            <w:pPr>
              <w:rPr>
                <w:rFonts w:asciiTheme="majorHAnsi" w:hAnsiTheme="majorHAnsi"/>
                <w:caps/>
                <w:color w:val="000000" w:themeColor="text1"/>
              </w:rPr>
            </w:pPr>
          </w:p>
        </w:tc>
        <w:tc>
          <w:tcPr>
            <w:tcW w:w="1293" w:type="dxa"/>
            <w:gridSpan w:val="2"/>
            <w:tcBorders>
              <w:bottom w:val="nil"/>
            </w:tcBorders>
          </w:tcPr>
          <w:p w:rsidR="00F02EF8" w:rsidRPr="006C5C6A" w:rsidRDefault="00F02EF8" w:rsidP="00CE6A21">
            <w:pPr>
              <w:rPr>
                <w:rFonts w:asciiTheme="majorHAnsi" w:hAnsiTheme="majorHAnsi"/>
                <w:caps/>
                <w:color w:val="000000" w:themeColor="text1"/>
              </w:rPr>
            </w:pPr>
          </w:p>
        </w:tc>
        <w:tc>
          <w:tcPr>
            <w:tcW w:w="4093" w:type="dxa"/>
            <w:tcBorders>
              <w:bottom w:val="nil"/>
            </w:tcBorders>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Borders>
              <w:top w:val="nil"/>
            </w:tcBorders>
          </w:tcPr>
          <w:p w:rsidR="00F02EF8" w:rsidRPr="009370F7" w:rsidRDefault="000B5B2E" w:rsidP="00640EE4">
            <w:pPr>
              <w:pStyle w:val="Footer"/>
              <w:tabs>
                <w:tab w:val="clear" w:pos="4153"/>
                <w:tab w:val="clear" w:pos="8306"/>
                <w:tab w:val="left" w:pos="426"/>
                <w:tab w:val="left" w:pos="851"/>
              </w:tabs>
              <w:spacing w:after="120"/>
              <w:ind w:left="567"/>
              <w:rPr>
                <w:rFonts w:asciiTheme="majorHAnsi" w:hAnsiTheme="majorHAnsi"/>
                <w:b/>
                <w:color w:val="000000" w:themeColor="text1"/>
                <w:sz w:val="18"/>
                <w:szCs w:val="18"/>
              </w:rPr>
            </w:pPr>
            <w:r w:rsidRPr="009370F7">
              <w:rPr>
                <w:rFonts w:asciiTheme="majorHAnsi" w:hAnsiTheme="majorHAnsi"/>
                <w:b/>
                <w:color w:val="000000" w:themeColor="text1"/>
                <w:sz w:val="18"/>
                <w:szCs w:val="18"/>
              </w:rPr>
              <w:t xml:space="preserve">3.1.2.1 Prevention of falls </w:t>
            </w:r>
            <w:r w:rsidR="00F02EF8" w:rsidRPr="009370F7">
              <w:rPr>
                <w:rFonts w:asciiTheme="majorHAnsi" w:hAnsiTheme="majorHAnsi"/>
                <w:b/>
                <w:color w:val="000000" w:themeColor="text1"/>
                <w:sz w:val="18"/>
                <w:szCs w:val="18"/>
              </w:rPr>
              <w:t>due to slipping</w:t>
            </w:r>
          </w:p>
          <w:p w:rsidR="00F267C4" w:rsidRPr="00FB175E" w:rsidRDefault="00F267C4" w:rsidP="00640EE4">
            <w:pPr>
              <w:pStyle w:val="Footer"/>
              <w:tabs>
                <w:tab w:val="clear" w:pos="4153"/>
                <w:tab w:val="clear" w:pos="8306"/>
                <w:tab w:val="left" w:pos="426"/>
                <w:tab w:val="left" w:pos="851"/>
              </w:tabs>
              <w:spacing w:after="120"/>
              <w:ind w:left="567" w:right="57"/>
              <w:jc w:val="both"/>
              <w:rPr>
                <w:rFonts w:asciiTheme="majorHAnsi" w:hAnsiTheme="majorHAnsi"/>
                <w:b/>
                <w:color w:val="000000" w:themeColor="text1"/>
                <w:sz w:val="18"/>
                <w:szCs w:val="18"/>
              </w:rPr>
            </w:pPr>
            <w:r w:rsidRPr="00FB175E">
              <w:rPr>
                <w:rFonts w:asciiTheme="majorHAnsi" w:hAnsiTheme="majorHAnsi"/>
                <w:color w:val="000000"/>
                <w:sz w:val="18"/>
                <w:szCs w:val="18"/>
              </w:rPr>
              <w:t>The outsoles of protective footwear intended to prevent slipping must be designed and manufactured or equipped with additional means so as to ensure adequate grip, having regard to the nature or state of the surface.</w:t>
            </w:r>
          </w:p>
        </w:tc>
        <w:sdt>
          <w:sdtPr>
            <w:rPr>
              <w:rFonts w:asciiTheme="majorHAnsi" w:hAnsiTheme="majorHAnsi"/>
              <w:caps/>
              <w:color w:val="000000" w:themeColor="text1"/>
            </w:rPr>
            <w:id w:val="1375743310"/>
            <w14:checkbox>
              <w14:checked w14:val="0"/>
              <w14:checkedState w14:val="2612" w14:font="MS Gothic"/>
              <w14:uncheckedState w14:val="2610" w14:font="MS Gothic"/>
            </w14:checkbox>
          </w:sdtPr>
          <w:sdtEndPr/>
          <w:sdtContent>
            <w:tc>
              <w:tcPr>
                <w:tcW w:w="1134" w:type="dxa"/>
                <w:tcBorders>
                  <w:top w:val="nil"/>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989942113"/>
            <w14:checkbox>
              <w14:checked w14:val="0"/>
              <w14:checkedState w14:val="2612" w14:font="MS Gothic"/>
              <w14:uncheckedState w14:val="2610" w14:font="MS Gothic"/>
            </w14:checkbox>
          </w:sdtPr>
          <w:sdtEndPr/>
          <w:sdtContent>
            <w:tc>
              <w:tcPr>
                <w:tcW w:w="1134" w:type="dxa"/>
                <w:tcBorders>
                  <w:top w:val="nil"/>
                </w:tcBorders>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top w:val="nil"/>
            </w:tcBorders>
          </w:tcPr>
          <w:p w:rsidR="00F02EF8" w:rsidRPr="006C5C6A" w:rsidRDefault="00F02EF8" w:rsidP="00CE6A21">
            <w:pPr>
              <w:rPr>
                <w:rFonts w:asciiTheme="majorHAnsi" w:hAnsiTheme="majorHAnsi"/>
                <w:caps/>
                <w:color w:val="000000" w:themeColor="text1"/>
              </w:rPr>
            </w:pPr>
          </w:p>
        </w:tc>
        <w:tc>
          <w:tcPr>
            <w:tcW w:w="1293" w:type="dxa"/>
            <w:gridSpan w:val="2"/>
            <w:tcBorders>
              <w:top w:val="nil"/>
            </w:tcBorders>
          </w:tcPr>
          <w:p w:rsidR="00F02EF8" w:rsidRPr="006C5C6A" w:rsidRDefault="00F02EF8" w:rsidP="00CE6A21">
            <w:pPr>
              <w:rPr>
                <w:rFonts w:asciiTheme="majorHAnsi" w:hAnsiTheme="majorHAnsi"/>
                <w:caps/>
                <w:color w:val="000000" w:themeColor="text1"/>
              </w:rPr>
            </w:pPr>
          </w:p>
        </w:tc>
        <w:tc>
          <w:tcPr>
            <w:tcW w:w="4093" w:type="dxa"/>
            <w:tcBorders>
              <w:top w:val="nil"/>
            </w:tcBorders>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Pr>
          <w:p w:rsidR="00F02EF8" w:rsidRPr="009370F7" w:rsidRDefault="000B5B2E" w:rsidP="000303E0">
            <w:pPr>
              <w:pStyle w:val="Footer"/>
              <w:tabs>
                <w:tab w:val="clear" w:pos="4153"/>
                <w:tab w:val="clear" w:pos="8306"/>
                <w:tab w:val="left" w:pos="426"/>
                <w:tab w:val="left" w:pos="851"/>
              </w:tabs>
              <w:spacing w:before="60" w:after="120"/>
              <w:ind w:left="567"/>
              <w:rPr>
                <w:rFonts w:asciiTheme="majorHAnsi" w:hAnsiTheme="majorHAnsi"/>
                <w:b/>
                <w:color w:val="000000" w:themeColor="text1"/>
                <w:sz w:val="18"/>
                <w:szCs w:val="18"/>
              </w:rPr>
            </w:pPr>
            <w:r w:rsidRPr="009370F7">
              <w:rPr>
                <w:rFonts w:asciiTheme="majorHAnsi" w:hAnsiTheme="majorHAnsi"/>
                <w:b/>
                <w:color w:val="000000" w:themeColor="text1"/>
                <w:sz w:val="18"/>
                <w:szCs w:val="18"/>
              </w:rPr>
              <w:t xml:space="preserve">3.1.2.2 Prevention of falls </w:t>
            </w:r>
            <w:r w:rsidR="00F02EF8" w:rsidRPr="009370F7">
              <w:rPr>
                <w:rFonts w:asciiTheme="majorHAnsi" w:hAnsiTheme="majorHAnsi"/>
                <w:b/>
                <w:color w:val="000000" w:themeColor="text1"/>
                <w:sz w:val="18"/>
                <w:szCs w:val="18"/>
              </w:rPr>
              <w:t>from height</w:t>
            </w:r>
          </w:p>
          <w:p w:rsidR="00F267C4" w:rsidRPr="00FB175E" w:rsidRDefault="00F267C4" w:rsidP="00640EE4">
            <w:pPr>
              <w:pStyle w:val="Standard1"/>
              <w:spacing w:before="0" w:after="120"/>
              <w:ind w:left="567" w:right="57"/>
              <w:rPr>
                <w:rFonts w:asciiTheme="majorHAnsi" w:hAnsiTheme="majorHAnsi"/>
                <w:color w:val="000000"/>
                <w:sz w:val="18"/>
                <w:szCs w:val="18"/>
                <w:lang w:val="en-US"/>
              </w:rPr>
            </w:pPr>
            <w:r w:rsidRPr="00FB175E">
              <w:rPr>
                <w:rFonts w:asciiTheme="majorHAnsi" w:hAnsiTheme="majorHAnsi"/>
                <w:color w:val="000000"/>
                <w:sz w:val="18"/>
                <w:szCs w:val="18"/>
                <w:lang w:val="en-US"/>
              </w:rPr>
              <w:t xml:space="preserve">PPE intended to prevent falls from a height or their effects must incorporate a body harness and a connexion system which can be connected to a reliable external anchorage point. It must be designed and manufactured so that, under the foreseeable conditions of use, the vertical drop of the user is minimised to prevent collision with obstacles while the braking force does not attain the threshold value at which physical injury or the opening or breakage of any PPE component which might cause the user to fall can be </w:t>
            </w:r>
            <w:r w:rsidRPr="00FB175E">
              <w:rPr>
                <w:rFonts w:asciiTheme="majorHAnsi" w:hAnsiTheme="majorHAnsi"/>
                <w:color w:val="000000"/>
                <w:sz w:val="18"/>
                <w:szCs w:val="18"/>
                <w:lang w:val="en-US"/>
              </w:rPr>
              <w:lastRenderedPageBreak/>
              <w:t>expected to occur.</w:t>
            </w:r>
          </w:p>
          <w:p w:rsidR="00F267C4" w:rsidRPr="00FB175E" w:rsidRDefault="00F267C4" w:rsidP="00640EE4">
            <w:pPr>
              <w:pStyle w:val="Standard1"/>
              <w:spacing w:before="0" w:after="120"/>
              <w:ind w:left="567" w:right="57"/>
              <w:rPr>
                <w:rFonts w:asciiTheme="majorHAnsi" w:hAnsiTheme="majorHAnsi"/>
                <w:color w:val="000000"/>
                <w:sz w:val="18"/>
                <w:szCs w:val="18"/>
                <w:lang w:val="en-US"/>
              </w:rPr>
            </w:pPr>
            <w:r w:rsidRPr="00FB175E">
              <w:rPr>
                <w:rFonts w:asciiTheme="majorHAnsi" w:hAnsiTheme="majorHAnsi"/>
                <w:color w:val="000000"/>
                <w:sz w:val="18"/>
                <w:szCs w:val="18"/>
                <w:lang w:val="en-US"/>
              </w:rPr>
              <w:t>Such PPE must also ensure that, after braking, the user is maintained in a correct position in which he may await help if necessary.</w:t>
            </w:r>
          </w:p>
          <w:p w:rsidR="00F267C4" w:rsidRPr="009370F7" w:rsidRDefault="00F267C4" w:rsidP="00640EE4">
            <w:pPr>
              <w:pStyle w:val="Standard1"/>
              <w:spacing w:before="0" w:after="120"/>
              <w:ind w:left="567" w:right="57"/>
              <w:rPr>
                <w:rFonts w:asciiTheme="majorHAnsi" w:hAnsiTheme="majorHAnsi"/>
                <w:color w:val="000000"/>
                <w:sz w:val="18"/>
                <w:szCs w:val="18"/>
                <w:lang w:val="en-US"/>
              </w:rPr>
            </w:pPr>
            <w:r w:rsidRPr="00FB175E">
              <w:rPr>
                <w:rFonts w:asciiTheme="majorHAnsi" w:hAnsiTheme="majorHAnsi"/>
                <w:color w:val="000000"/>
                <w:sz w:val="18"/>
                <w:szCs w:val="18"/>
                <w:lang w:val="en-US"/>
              </w:rPr>
              <w:t>The manufacturer's instructions must specify, in particular, all relevant information relating to:</w:t>
            </w:r>
          </w:p>
        </w:tc>
        <w:sdt>
          <w:sdtPr>
            <w:rPr>
              <w:rFonts w:asciiTheme="majorHAnsi" w:hAnsiTheme="majorHAnsi"/>
              <w:caps/>
              <w:color w:val="000000" w:themeColor="text1"/>
            </w:rPr>
            <w:id w:val="-469357231"/>
            <w14:checkbox>
              <w14:checked w14:val="0"/>
              <w14:checkedState w14:val="2612" w14:font="MS Gothic"/>
              <w14:uncheckedState w14:val="2610" w14:font="MS Gothic"/>
            </w14:checkbox>
          </w:sdtPr>
          <w:sdtEndPr/>
          <w:sdtContent>
            <w:tc>
              <w:tcPr>
                <w:tcW w:w="1134" w:type="dxa"/>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736354160"/>
            <w14:checkbox>
              <w14:checked w14:val="0"/>
              <w14:checkedState w14:val="2612" w14:font="MS Gothic"/>
              <w14:uncheckedState w14:val="2610" w14:font="MS Gothic"/>
            </w14:checkbox>
          </w:sdtPr>
          <w:sdtEndPr/>
          <w:sdtContent>
            <w:tc>
              <w:tcPr>
                <w:tcW w:w="1134" w:type="dxa"/>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F02EF8" w:rsidRPr="006C5C6A" w:rsidRDefault="00F02EF8" w:rsidP="00CE6A21">
            <w:pPr>
              <w:rPr>
                <w:rFonts w:asciiTheme="majorHAnsi" w:hAnsiTheme="majorHAnsi"/>
                <w:caps/>
                <w:color w:val="000000" w:themeColor="text1"/>
              </w:rPr>
            </w:pPr>
          </w:p>
        </w:tc>
        <w:tc>
          <w:tcPr>
            <w:tcW w:w="1293" w:type="dxa"/>
            <w:gridSpan w:val="2"/>
          </w:tcPr>
          <w:p w:rsidR="00F02EF8" w:rsidRPr="006C5C6A" w:rsidRDefault="00F02EF8" w:rsidP="00CE6A21">
            <w:pPr>
              <w:rPr>
                <w:rFonts w:asciiTheme="majorHAnsi" w:hAnsiTheme="majorHAnsi"/>
                <w:caps/>
                <w:color w:val="000000" w:themeColor="text1"/>
              </w:rPr>
            </w:pPr>
          </w:p>
        </w:tc>
        <w:tc>
          <w:tcPr>
            <w:tcW w:w="4093" w:type="dxa"/>
          </w:tcPr>
          <w:p w:rsidR="00F02EF8" w:rsidRPr="006C5C6A" w:rsidRDefault="00F02EF8" w:rsidP="00CE6A21">
            <w:pPr>
              <w:rPr>
                <w:rFonts w:asciiTheme="majorHAnsi" w:hAnsiTheme="majorHAnsi"/>
                <w:caps/>
                <w:color w:val="000000" w:themeColor="text1"/>
              </w:rPr>
            </w:pPr>
          </w:p>
        </w:tc>
      </w:tr>
      <w:tr w:rsidR="00F267C4" w:rsidRPr="006C5C6A" w:rsidTr="00CC57C4">
        <w:tc>
          <w:tcPr>
            <w:tcW w:w="5315" w:type="dxa"/>
          </w:tcPr>
          <w:p w:rsidR="00F267C4" w:rsidRPr="00640EE4" w:rsidRDefault="00F267C4" w:rsidP="001E7A51">
            <w:pPr>
              <w:spacing w:before="60" w:after="60"/>
              <w:ind w:left="993" w:hanging="284"/>
              <w:rPr>
                <w:rFonts w:asciiTheme="majorHAnsi" w:hAnsiTheme="majorHAnsi"/>
                <w:color w:val="000000"/>
                <w:sz w:val="18"/>
                <w:szCs w:val="18"/>
              </w:rPr>
            </w:pPr>
            <w:r w:rsidRPr="00640EE4">
              <w:rPr>
                <w:rFonts w:asciiTheme="majorHAnsi" w:hAnsiTheme="majorHAnsi"/>
                <w:color w:val="000000"/>
                <w:sz w:val="18"/>
                <w:szCs w:val="18"/>
              </w:rPr>
              <w:t>(a) the characteristics required for the reliable external anchorage point and the necessary minimum clearance below the user;</w:t>
            </w:r>
          </w:p>
        </w:tc>
        <w:sdt>
          <w:sdtPr>
            <w:rPr>
              <w:rFonts w:asciiTheme="majorHAnsi" w:hAnsiTheme="majorHAnsi"/>
              <w:caps/>
              <w:color w:val="000000" w:themeColor="text1"/>
            </w:rPr>
            <w:id w:val="-922108892"/>
            <w14:checkbox>
              <w14:checked w14:val="0"/>
              <w14:checkedState w14:val="2612" w14:font="MS Gothic"/>
              <w14:uncheckedState w14:val="2610" w14:font="MS Gothic"/>
            </w14:checkbox>
          </w:sdtPr>
          <w:sdtEndPr/>
          <w:sdtContent>
            <w:tc>
              <w:tcPr>
                <w:tcW w:w="1134" w:type="dxa"/>
                <w:vAlign w:val="center"/>
              </w:tcPr>
              <w:p w:rsidR="00F267C4"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804612402"/>
            <w14:checkbox>
              <w14:checked w14:val="0"/>
              <w14:checkedState w14:val="2612" w14:font="MS Gothic"/>
              <w14:uncheckedState w14:val="2610" w14:font="MS Gothic"/>
            </w14:checkbox>
          </w:sdtPr>
          <w:sdtEndPr/>
          <w:sdtContent>
            <w:tc>
              <w:tcPr>
                <w:tcW w:w="1134" w:type="dxa"/>
                <w:vAlign w:val="center"/>
              </w:tcPr>
              <w:p w:rsidR="00F267C4"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F267C4" w:rsidRPr="006C5C6A" w:rsidRDefault="00F267C4" w:rsidP="00CE6A21">
            <w:pPr>
              <w:rPr>
                <w:rFonts w:asciiTheme="majorHAnsi" w:hAnsiTheme="majorHAnsi"/>
                <w:caps/>
                <w:color w:val="000000" w:themeColor="text1"/>
              </w:rPr>
            </w:pPr>
          </w:p>
        </w:tc>
        <w:tc>
          <w:tcPr>
            <w:tcW w:w="1293" w:type="dxa"/>
            <w:gridSpan w:val="2"/>
          </w:tcPr>
          <w:p w:rsidR="00F267C4" w:rsidRPr="006C5C6A" w:rsidRDefault="00F267C4" w:rsidP="00CE6A21">
            <w:pPr>
              <w:rPr>
                <w:rFonts w:asciiTheme="majorHAnsi" w:hAnsiTheme="majorHAnsi"/>
                <w:caps/>
                <w:color w:val="000000" w:themeColor="text1"/>
              </w:rPr>
            </w:pPr>
          </w:p>
        </w:tc>
        <w:tc>
          <w:tcPr>
            <w:tcW w:w="4093" w:type="dxa"/>
          </w:tcPr>
          <w:p w:rsidR="00F267C4" w:rsidRPr="006C5C6A" w:rsidRDefault="00F267C4" w:rsidP="00CE6A21">
            <w:pPr>
              <w:rPr>
                <w:rFonts w:asciiTheme="majorHAnsi" w:hAnsiTheme="majorHAnsi"/>
                <w:caps/>
                <w:color w:val="000000" w:themeColor="text1"/>
              </w:rPr>
            </w:pPr>
          </w:p>
        </w:tc>
      </w:tr>
      <w:tr w:rsidR="00F267C4" w:rsidRPr="006C5C6A" w:rsidTr="00CC57C4">
        <w:tc>
          <w:tcPr>
            <w:tcW w:w="5315" w:type="dxa"/>
          </w:tcPr>
          <w:p w:rsidR="00F267C4" w:rsidRPr="00640EE4" w:rsidRDefault="00F267C4" w:rsidP="001E7A51">
            <w:pPr>
              <w:spacing w:before="60" w:after="60"/>
              <w:ind w:left="993" w:hanging="284"/>
              <w:rPr>
                <w:rFonts w:asciiTheme="majorHAnsi" w:hAnsiTheme="majorHAnsi"/>
                <w:color w:val="000000"/>
                <w:sz w:val="18"/>
                <w:szCs w:val="18"/>
              </w:rPr>
            </w:pPr>
            <w:r w:rsidRPr="00640EE4">
              <w:rPr>
                <w:rFonts w:asciiTheme="majorHAnsi" w:hAnsiTheme="majorHAnsi"/>
                <w:color w:val="000000"/>
                <w:sz w:val="18"/>
                <w:szCs w:val="18"/>
              </w:rPr>
              <w:t>(b)</w:t>
            </w:r>
            <w:r w:rsidR="008768B8" w:rsidRPr="00640EE4">
              <w:rPr>
                <w:rFonts w:asciiTheme="majorHAnsi" w:hAnsiTheme="majorHAnsi"/>
                <w:color w:val="000000"/>
                <w:sz w:val="18"/>
                <w:szCs w:val="18"/>
              </w:rPr>
              <w:t xml:space="preserve"> </w:t>
            </w:r>
            <w:r w:rsidRPr="00640EE4">
              <w:rPr>
                <w:rFonts w:asciiTheme="majorHAnsi" w:hAnsiTheme="majorHAnsi"/>
                <w:color w:val="000000"/>
                <w:sz w:val="18"/>
                <w:szCs w:val="18"/>
              </w:rPr>
              <w:t>the proper way of putting on the body harness and of attaching the connexion system to the reliable external anchorage point.</w:t>
            </w:r>
          </w:p>
        </w:tc>
        <w:sdt>
          <w:sdtPr>
            <w:rPr>
              <w:rFonts w:asciiTheme="majorHAnsi" w:hAnsiTheme="majorHAnsi"/>
              <w:caps/>
              <w:color w:val="000000" w:themeColor="text1"/>
            </w:rPr>
            <w:id w:val="67230914"/>
            <w14:checkbox>
              <w14:checked w14:val="0"/>
              <w14:checkedState w14:val="2612" w14:font="MS Gothic"/>
              <w14:uncheckedState w14:val="2610" w14:font="MS Gothic"/>
            </w14:checkbox>
          </w:sdtPr>
          <w:sdtEndPr/>
          <w:sdtContent>
            <w:tc>
              <w:tcPr>
                <w:tcW w:w="1134" w:type="dxa"/>
                <w:vAlign w:val="center"/>
              </w:tcPr>
              <w:p w:rsidR="00F267C4"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934004022"/>
            <w14:checkbox>
              <w14:checked w14:val="0"/>
              <w14:checkedState w14:val="2612" w14:font="MS Gothic"/>
              <w14:uncheckedState w14:val="2610" w14:font="MS Gothic"/>
            </w14:checkbox>
          </w:sdtPr>
          <w:sdtEndPr/>
          <w:sdtContent>
            <w:tc>
              <w:tcPr>
                <w:tcW w:w="1134" w:type="dxa"/>
                <w:vAlign w:val="center"/>
              </w:tcPr>
              <w:p w:rsidR="00F267C4"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F267C4" w:rsidRPr="006C5C6A" w:rsidRDefault="00F267C4" w:rsidP="00CE6A21">
            <w:pPr>
              <w:rPr>
                <w:rFonts w:asciiTheme="majorHAnsi" w:hAnsiTheme="majorHAnsi"/>
                <w:caps/>
                <w:color w:val="000000" w:themeColor="text1"/>
              </w:rPr>
            </w:pPr>
          </w:p>
        </w:tc>
        <w:tc>
          <w:tcPr>
            <w:tcW w:w="1293" w:type="dxa"/>
            <w:gridSpan w:val="2"/>
          </w:tcPr>
          <w:p w:rsidR="00F267C4" w:rsidRPr="006C5C6A" w:rsidRDefault="00F267C4" w:rsidP="00CE6A21">
            <w:pPr>
              <w:rPr>
                <w:rFonts w:asciiTheme="majorHAnsi" w:hAnsiTheme="majorHAnsi"/>
                <w:caps/>
                <w:color w:val="000000" w:themeColor="text1"/>
              </w:rPr>
            </w:pPr>
          </w:p>
        </w:tc>
        <w:tc>
          <w:tcPr>
            <w:tcW w:w="4093" w:type="dxa"/>
          </w:tcPr>
          <w:p w:rsidR="00F267C4" w:rsidRPr="006C5C6A" w:rsidRDefault="00F267C4" w:rsidP="00CE6A21">
            <w:pPr>
              <w:rPr>
                <w:rFonts w:asciiTheme="majorHAnsi" w:hAnsiTheme="majorHAnsi"/>
                <w:caps/>
                <w:color w:val="000000" w:themeColor="text1"/>
              </w:rPr>
            </w:pPr>
          </w:p>
        </w:tc>
      </w:tr>
      <w:tr w:rsidR="005851A7" w:rsidRPr="006C5C6A" w:rsidTr="00CC57C4">
        <w:tc>
          <w:tcPr>
            <w:tcW w:w="5315" w:type="dxa"/>
          </w:tcPr>
          <w:p w:rsidR="00F02EF8" w:rsidRPr="009370F7" w:rsidRDefault="00640EE4" w:rsidP="000303E0">
            <w:pPr>
              <w:tabs>
                <w:tab w:val="left" w:pos="824"/>
              </w:tabs>
              <w:spacing w:before="60" w:after="120"/>
              <w:ind w:left="284" w:right="57"/>
              <w:rPr>
                <w:rFonts w:asciiTheme="majorHAnsi" w:hAnsiTheme="majorHAnsi"/>
                <w:b/>
                <w:color w:val="000000" w:themeColor="text1"/>
                <w:sz w:val="18"/>
                <w:szCs w:val="18"/>
              </w:rPr>
            </w:pPr>
            <w:r>
              <w:rPr>
                <w:rFonts w:asciiTheme="majorHAnsi" w:hAnsiTheme="majorHAnsi"/>
                <w:b/>
                <w:color w:val="000000" w:themeColor="text1"/>
                <w:sz w:val="18"/>
                <w:szCs w:val="18"/>
              </w:rPr>
              <w:t>3.1.3</w:t>
            </w:r>
            <w:r>
              <w:rPr>
                <w:rFonts w:asciiTheme="majorHAnsi" w:hAnsiTheme="majorHAnsi"/>
                <w:b/>
                <w:color w:val="000000" w:themeColor="text1"/>
                <w:sz w:val="18"/>
                <w:szCs w:val="18"/>
              </w:rPr>
              <w:tab/>
            </w:r>
            <w:r w:rsidR="00F02EF8" w:rsidRPr="009370F7">
              <w:rPr>
                <w:rFonts w:asciiTheme="majorHAnsi" w:hAnsiTheme="majorHAnsi"/>
                <w:b/>
                <w:color w:val="000000" w:themeColor="text1"/>
                <w:sz w:val="18"/>
                <w:szCs w:val="18"/>
              </w:rPr>
              <w:t>Mechanical vibration</w:t>
            </w:r>
          </w:p>
          <w:p w:rsidR="00F267C4" w:rsidRPr="006C5C6A" w:rsidRDefault="00F267C4" w:rsidP="00011E1A">
            <w:pPr>
              <w:tabs>
                <w:tab w:val="left" w:pos="567"/>
              </w:tabs>
              <w:spacing w:after="120"/>
              <w:ind w:left="284" w:right="57"/>
              <w:jc w:val="both"/>
              <w:rPr>
                <w:rFonts w:asciiTheme="majorHAnsi" w:hAnsiTheme="majorHAnsi"/>
                <w:b/>
                <w:color w:val="000000" w:themeColor="text1"/>
                <w:sz w:val="18"/>
              </w:rPr>
            </w:pPr>
            <w:r w:rsidRPr="006C5C6A">
              <w:rPr>
                <w:rFonts w:asciiTheme="majorHAnsi" w:hAnsiTheme="majorHAnsi"/>
                <w:color w:val="000000"/>
              </w:rPr>
              <w:t>PPE designed to prevent the effects of mechanical vibrations must be capable of ensuring adequate attenuation of harmful vibration components for the part of the body at risk.</w:t>
            </w:r>
          </w:p>
        </w:tc>
        <w:sdt>
          <w:sdtPr>
            <w:rPr>
              <w:rFonts w:asciiTheme="majorHAnsi" w:hAnsiTheme="majorHAnsi"/>
              <w:caps/>
              <w:color w:val="000000" w:themeColor="text1"/>
            </w:rPr>
            <w:id w:val="1881663489"/>
            <w14:checkbox>
              <w14:checked w14:val="0"/>
              <w14:checkedState w14:val="2612" w14:font="MS Gothic"/>
              <w14:uncheckedState w14:val="2610" w14:font="MS Gothic"/>
            </w14:checkbox>
          </w:sdtPr>
          <w:sdtEndPr/>
          <w:sdtContent>
            <w:tc>
              <w:tcPr>
                <w:tcW w:w="1134" w:type="dxa"/>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2014333349"/>
            <w14:checkbox>
              <w14:checked w14:val="0"/>
              <w14:checkedState w14:val="2612" w14:font="MS Gothic"/>
              <w14:uncheckedState w14:val="2610" w14:font="MS Gothic"/>
            </w14:checkbox>
          </w:sdtPr>
          <w:sdtEndPr/>
          <w:sdtContent>
            <w:tc>
              <w:tcPr>
                <w:tcW w:w="1134" w:type="dxa"/>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F02EF8" w:rsidRPr="006C5C6A" w:rsidRDefault="00F02EF8" w:rsidP="00CE6A21">
            <w:pPr>
              <w:rPr>
                <w:rFonts w:asciiTheme="majorHAnsi" w:hAnsiTheme="majorHAnsi"/>
                <w:caps/>
                <w:color w:val="000000" w:themeColor="text1"/>
              </w:rPr>
            </w:pPr>
          </w:p>
        </w:tc>
        <w:tc>
          <w:tcPr>
            <w:tcW w:w="1293" w:type="dxa"/>
            <w:gridSpan w:val="2"/>
          </w:tcPr>
          <w:p w:rsidR="00F02EF8" w:rsidRPr="006C5C6A" w:rsidRDefault="00F02EF8" w:rsidP="00CE6A21">
            <w:pPr>
              <w:rPr>
                <w:rFonts w:asciiTheme="majorHAnsi" w:hAnsiTheme="majorHAnsi"/>
                <w:caps/>
                <w:color w:val="000000" w:themeColor="text1"/>
              </w:rPr>
            </w:pPr>
          </w:p>
        </w:tc>
        <w:tc>
          <w:tcPr>
            <w:tcW w:w="4093" w:type="dxa"/>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Pr>
          <w:p w:rsidR="00782CAF" w:rsidRPr="00BD20C7" w:rsidRDefault="000B5B2E" w:rsidP="00CC57C4">
            <w:pPr>
              <w:tabs>
                <w:tab w:val="left" w:pos="426"/>
              </w:tabs>
              <w:spacing w:before="60" w:after="120"/>
              <w:ind w:right="68"/>
              <w:rPr>
                <w:rFonts w:asciiTheme="majorHAnsi" w:hAnsiTheme="majorHAnsi"/>
                <w:b/>
                <w:color w:val="000000" w:themeColor="text1"/>
              </w:rPr>
            </w:pPr>
            <w:r w:rsidRPr="00BD20C7">
              <w:rPr>
                <w:rFonts w:asciiTheme="majorHAnsi" w:hAnsiTheme="majorHAnsi"/>
                <w:b/>
                <w:color w:val="000000" w:themeColor="text1"/>
              </w:rPr>
              <w:t xml:space="preserve">3.2 </w:t>
            </w:r>
            <w:r w:rsidRPr="00BD20C7">
              <w:rPr>
                <w:rFonts w:asciiTheme="majorHAnsi" w:hAnsiTheme="majorHAnsi"/>
                <w:b/>
                <w:color w:val="000000" w:themeColor="text1"/>
              </w:rPr>
              <w:tab/>
              <w:t xml:space="preserve">Protection against static compression of part of the </w:t>
            </w:r>
            <w:r w:rsidR="00F02EF8" w:rsidRPr="00BD20C7">
              <w:rPr>
                <w:rFonts w:asciiTheme="majorHAnsi" w:hAnsiTheme="majorHAnsi"/>
                <w:b/>
                <w:color w:val="000000" w:themeColor="text1"/>
              </w:rPr>
              <w:t>body</w:t>
            </w:r>
          </w:p>
          <w:p w:rsidR="00F267C4" w:rsidRPr="006C5C6A" w:rsidRDefault="00F267C4" w:rsidP="00640EE4">
            <w:pPr>
              <w:tabs>
                <w:tab w:val="left" w:pos="426"/>
              </w:tabs>
              <w:spacing w:after="120"/>
              <w:ind w:left="284" w:right="57"/>
              <w:jc w:val="both"/>
              <w:rPr>
                <w:rFonts w:asciiTheme="majorHAnsi" w:hAnsiTheme="majorHAnsi"/>
                <w:b/>
                <w:color w:val="000000" w:themeColor="text1"/>
                <w:sz w:val="18"/>
              </w:rPr>
            </w:pPr>
            <w:r w:rsidRPr="00640EE4">
              <w:rPr>
                <w:rFonts w:asciiTheme="majorHAnsi" w:hAnsiTheme="majorHAnsi"/>
                <w:color w:val="000000"/>
                <w:sz w:val="18"/>
              </w:rPr>
              <w:t>PPE designed to protect a part of the body against static compressive stress must be sufficiently capable of attenuating its effects so as to prevent serious injury or chronic complaints.</w:t>
            </w:r>
          </w:p>
        </w:tc>
        <w:sdt>
          <w:sdtPr>
            <w:rPr>
              <w:rFonts w:asciiTheme="majorHAnsi" w:hAnsiTheme="majorHAnsi"/>
              <w:caps/>
              <w:color w:val="000000" w:themeColor="text1"/>
            </w:rPr>
            <w:id w:val="-330291421"/>
            <w14:checkbox>
              <w14:checked w14:val="0"/>
              <w14:checkedState w14:val="2612" w14:font="MS Gothic"/>
              <w14:uncheckedState w14:val="2610" w14:font="MS Gothic"/>
            </w14:checkbox>
          </w:sdtPr>
          <w:sdtEndPr/>
          <w:sdtContent>
            <w:tc>
              <w:tcPr>
                <w:tcW w:w="1134" w:type="dxa"/>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786580702"/>
            <w14:checkbox>
              <w14:checked w14:val="0"/>
              <w14:checkedState w14:val="2612" w14:font="MS Gothic"/>
              <w14:uncheckedState w14:val="2610" w14:font="MS Gothic"/>
            </w14:checkbox>
          </w:sdtPr>
          <w:sdtEndPr/>
          <w:sdtContent>
            <w:tc>
              <w:tcPr>
                <w:tcW w:w="1134" w:type="dxa"/>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F02EF8" w:rsidRPr="006C5C6A" w:rsidRDefault="00F02EF8" w:rsidP="00CE6A21">
            <w:pPr>
              <w:rPr>
                <w:rFonts w:asciiTheme="majorHAnsi" w:hAnsiTheme="majorHAnsi"/>
                <w:caps/>
                <w:color w:val="000000" w:themeColor="text1"/>
              </w:rPr>
            </w:pPr>
          </w:p>
        </w:tc>
        <w:tc>
          <w:tcPr>
            <w:tcW w:w="1293" w:type="dxa"/>
            <w:gridSpan w:val="2"/>
          </w:tcPr>
          <w:p w:rsidR="00F02EF8" w:rsidRPr="006C5C6A" w:rsidRDefault="00F02EF8" w:rsidP="00CE6A21">
            <w:pPr>
              <w:rPr>
                <w:rFonts w:asciiTheme="majorHAnsi" w:hAnsiTheme="majorHAnsi"/>
                <w:caps/>
                <w:color w:val="000000" w:themeColor="text1"/>
              </w:rPr>
            </w:pPr>
          </w:p>
        </w:tc>
        <w:tc>
          <w:tcPr>
            <w:tcW w:w="4093" w:type="dxa"/>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Pr>
          <w:p w:rsidR="00782CAF" w:rsidRPr="00BD20C7" w:rsidRDefault="00F02EF8" w:rsidP="00CC57C4">
            <w:pPr>
              <w:tabs>
                <w:tab w:val="left" w:pos="426"/>
              </w:tabs>
              <w:spacing w:before="60" w:after="120"/>
              <w:ind w:right="68"/>
              <w:rPr>
                <w:rFonts w:asciiTheme="majorHAnsi" w:hAnsiTheme="majorHAnsi"/>
                <w:b/>
                <w:color w:val="000000" w:themeColor="text1"/>
              </w:rPr>
            </w:pPr>
            <w:r w:rsidRPr="00BD20C7">
              <w:rPr>
                <w:rFonts w:asciiTheme="majorHAnsi" w:hAnsiTheme="majorHAnsi"/>
                <w:b/>
                <w:color w:val="000000" w:themeColor="text1"/>
              </w:rPr>
              <w:t>3.3</w:t>
            </w:r>
            <w:r w:rsidRPr="00BD20C7">
              <w:rPr>
                <w:rFonts w:asciiTheme="majorHAnsi" w:hAnsiTheme="majorHAnsi"/>
                <w:b/>
                <w:color w:val="000000" w:themeColor="text1"/>
              </w:rPr>
              <w:tab/>
              <w:t xml:space="preserve">Protection against </w:t>
            </w:r>
            <w:r w:rsidR="000A3992" w:rsidRPr="00BD20C7">
              <w:rPr>
                <w:rFonts w:asciiTheme="majorHAnsi" w:hAnsiTheme="majorHAnsi"/>
                <w:b/>
                <w:color w:val="000000" w:themeColor="text1"/>
              </w:rPr>
              <w:t xml:space="preserve"> mechanical injuries</w:t>
            </w:r>
          </w:p>
          <w:p w:rsidR="00F267C4" w:rsidRPr="006C5C6A" w:rsidRDefault="00F267C4" w:rsidP="00640EE4">
            <w:pPr>
              <w:tabs>
                <w:tab w:val="left" w:pos="426"/>
              </w:tabs>
              <w:spacing w:after="120"/>
              <w:ind w:left="284" w:right="57"/>
              <w:jc w:val="both"/>
              <w:rPr>
                <w:rFonts w:asciiTheme="majorHAnsi" w:hAnsiTheme="majorHAnsi"/>
                <w:b/>
                <w:color w:val="000000" w:themeColor="text1"/>
                <w:sz w:val="18"/>
              </w:rPr>
            </w:pPr>
            <w:r w:rsidRPr="00640EE4">
              <w:rPr>
                <w:rFonts w:asciiTheme="majorHAnsi" w:hAnsiTheme="majorHAnsi"/>
                <w:color w:val="000000"/>
                <w:sz w:val="18"/>
              </w:rPr>
              <w:lastRenderedPageBreak/>
              <w:t>PPE constituent materials and other components designed to protect all or a part of the body against superficial injuries, such as abrasion, perforation, cuts or bites, must be chosen or designed and incorporated so as to ensure that those types of PPE provide sufficient resistance to abrasion, perforation and gashing (see also point 3.1) under the foreseeable conditions of use.</w:t>
            </w:r>
          </w:p>
        </w:tc>
        <w:sdt>
          <w:sdtPr>
            <w:rPr>
              <w:rFonts w:asciiTheme="majorHAnsi" w:hAnsiTheme="majorHAnsi"/>
              <w:caps/>
              <w:color w:val="000000" w:themeColor="text1"/>
            </w:rPr>
            <w:id w:val="-1146806332"/>
            <w14:checkbox>
              <w14:checked w14:val="0"/>
              <w14:checkedState w14:val="2612" w14:font="MS Gothic"/>
              <w14:uncheckedState w14:val="2610" w14:font="MS Gothic"/>
            </w14:checkbox>
          </w:sdtPr>
          <w:sdtEndPr/>
          <w:sdtContent>
            <w:tc>
              <w:tcPr>
                <w:tcW w:w="1134" w:type="dxa"/>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90057790"/>
            <w14:checkbox>
              <w14:checked w14:val="0"/>
              <w14:checkedState w14:val="2612" w14:font="MS Gothic"/>
              <w14:uncheckedState w14:val="2610" w14:font="MS Gothic"/>
            </w14:checkbox>
          </w:sdtPr>
          <w:sdtEndPr/>
          <w:sdtContent>
            <w:tc>
              <w:tcPr>
                <w:tcW w:w="1134" w:type="dxa"/>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F02EF8" w:rsidRPr="006C5C6A" w:rsidRDefault="00F02EF8" w:rsidP="00CE6A21">
            <w:pPr>
              <w:rPr>
                <w:rFonts w:asciiTheme="majorHAnsi" w:hAnsiTheme="majorHAnsi"/>
                <w:caps/>
                <w:color w:val="000000" w:themeColor="text1"/>
              </w:rPr>
            </w:pPr>
          </w:p>
        </w:tc>
        <w:tc>
          <w:tcPr>
            <w:tcW w:w="1293" w:type="dxa"/>
            <w:gridSpan w:val="2"/>
          </w:tcPr>
          <w:p w:rsidR="00F02EF8" w:rsidRPr="006C5C6A" w:rsidRDefault="00F02EF8" w:rsidP="00CE6A21">
            <w:pPr>
              <w:rPr>
                <w:rFonts w:asciiTheme="majorHAnsi" w:hAnsiTheme="majorHAnsi"/>
                <w:caps/>
                <w:color w:val="000000" w:themeColor="text1"/>
              </w:rPr>
            </w:pPr>
          </w:p>
        </w:tc>
        <w:tc>
          <w:tcPr>
            <w:tcW w:w="4093" w:type="dxa"/>
          </w:tcPr>
          <w:p w:rsidR="00F02EF8" w:rsidRPr="006C5C6A" w:rsidRDefault="00F02EF8" w:rsidP="00CE6A21">
            <w:pPr>
              <w:rPr>
                <w:rFonts w:asciiTheme="majorHAnsi" w:hAnsiTheme="majorHAnsi"/>
                <w:caps/>
                <w:color w:val="000000" w:themeColor="text1"/>
              </w:rPr>
            </w:pPr>
          </w:p>
        </w:tc>
      </w:tr>
      <w:tr w:rsidR="005851A7" w:rsidRPr="006C5C6A" w:rsidTr="00CC57C4">
        <w:trPr>
          <w:cantSplit/>
        </w:trPr>
        <w:tc>
          <w:tcPr>
            <w:tcW w:w="5315" w:type="dxa"/>
          </w:tcPr>
          <w:p w:rsidR="00F267C4" w:rsidRPr="00561B65" w:rsidRDefault="00F02EF8" w:rsidP="00CC57C4">
            <w:pPr>
              <w:tabs>
                <w:tab w:val="left" w:pos="426"/>
              </w:tabs>
              <w:spacing w:before="60" w:after="120"/>
              <w:ind w:right="68"/>
              <w:rPr>
                <w:rFonts w:asciiTheme="majorHAnsi" w:hAnsiTheme="majorHAnsi"/>
                <w:b/>
                <w:color w:val="000000" w:themeColor="text1"/>
                <w:sz w:val="18"/>
              </w:rPr>
            </w:pPr>
            <w:r w:rsidRPr="00BD20C7">
              <w:rPr>
                <w:rFonts w:asciiTheme="majorHAnsi" w:hAnsiTheme="majorHAnsi"/>
                <w:b/>
                <w:color w:val="000000" w:themeColor="text1"/>
              </w:rPr>
              <w:t xml:space="preserve">3.4 </w:t>
            </w:r>
            <w:r w:rsidRPr="00BD20C7">
              <w:rPr>
                <w:rFonts w:asciiTheme="majorHAnsi" w:hAnsiTheme="majorHAnsi"/>
                <w:b/>
                <w:color w:val="000000" w:themeColor="text1"/>
              </w:rPr>
              <w:tab/>
            </w:r>
            <w:r w:rsidR="000A3992" w:rsidRPr="00BD20C7">
              <w:rPr>
                <w:rFonts w:asciiTheme="majorHAnsi" w:hAnsiTheme="majorHAnsi"/>
                <w:b/>
                <w:color w:val="000000" w:themeColor="text1"/>
              </w:rPr>
              <w:t xml:space="preserve">Protection in liquids </w:t>
            </w:r>
          </w:p>
        </w:tc>
        <w:sdt>
          <w:sdtPr>
            <w:rPr>
              <w:rFonts w:asciiTheme="majorHAnsi" w:hAnsiTheme="majorHAnsi"/>
              <w:caps/>
              <w:color w:val="000000" w:themeColor="text1"/>
            </w:rPr>
            <w:id w:val="-136266367"/>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48206926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F02EF8" w:rsidRPr="006C5C6A" w:rsidRDefault="00F02EF8" w:rsidP="00CE6A21">
            <w:pPr>
              <w:rPr>
                <w:rFonts w:asciiTheme="majorHAnsi" w:hAnsiTheme="majorHAnsi"/>
                <w:caps/>
                <w:color w:val="000000" w:themeColor="text1"/>
              </w:rPr>
            </w:pPr>
          </w:p>
        </w:tc>
        <w:tc>
          <w:tcPr>
            <w:tcW w:w="1275" w:type="dxa"/>
            <w:tcBorders>
              <w:bottom w:val="single" w:sz="4" w:space="0" w:color="auto"/>
            </w:tcBorders>
          </w:tcPr>
          <w:p w:rsidR="00F02EF8" w:rsidRPr="006C5C6A" w:rsidRDefault="00F02EF8" w:rsidP="00CE6A21">
            <w:pPr>
              <w:rPr>
                <w:rFonts w:asciiTheme="majorHAnsi" w:hAnsiTheme="majorHAnsi"/>
                <w:caps/>
                <w:color w:val="000000" w:themeColor="text1"/>
              </w:rPr>
            </w:pPr>
          </w:p>
        </w:tc>
        <w:tc>
          <w:tcPr>
            <w:tcW w:w="4111" w:type="dxa"/>
            <w:gridSpan w:val="2"/>
            <w:tcBorders>
              <w:bottom w:val="single" w:sz="4" w:space="0" w:color="auto"/>
            </w:tcBorders>
          </w:tcPr>
          <w:p w:rsidR="00F02EF8" w:rsidRPr="006C5C6A" w:rsidRDefault="00F02EF8" w:rsidP="00CE6A21">
            <w:pPr>
              <w:rPr>
                <w:rFonts w:asciiTheme="majorHAnsi" w:hAnsiTheme="majorHAnsi"/>
                <w:caps/>
                <w:color w:val="000000" w:themeColor="text1"/>
              </w:rPr>
            </w:pPr>
          </w:p>
        </w:tc>
      </w:tr>
      <w:tr w:rsidR="008768B8" w:rsidRPr="006C5C6A" w:rsidTr="00CC57C4">
        <w:trPr>
          <w:cantSplit/>
        </w:trPr>
        <w:tc>
          <w:tcPr>
            <w:tcW w:w="5315" w:type="dxa"/>
          </w:tcPr>
          <w:p w:rsidR="008768B8" w:rsidRPr="00640EE4" w:rsidRDefault="00640EE4" w:rsidP="000303E0">
            <w:pPr>
              <w:tabs>
                <w:tab w:val="left" w:pos="824"/>
              </w:tabs>
              <w:spacing w:before="60" w:after="120"/>
              <w:ind w:left="284" w:right="57"/>
              <w:rPr>
                <w:rFonts w:asciiTheme="majorHAnsi" w:hAnsiTheme="majorHAnsi"/>
                <w:b/>
                <w:color w:val="000000" w:themeColor="text1"/>
                <w:sz w:val="18"/>
                <w:szCs w:val="18"/>
              </w:rPr>
            </w:pPr>
            <w:r>
              <w:rPr>
                <w:rFonts w:asciiTheme="majorHAnsi" w:hAnsiTheme="majorHAnsi"/>
                <w:b/>
                <w:color w:val="000000" w:themeColor="text1"/>
                <w:sz w:val="18"/>
                <w:szCs w:val="18"/>
              </w:rPr>
              <w:t>3.4.1</w:t>
            </w:r>
            <w:r w:rsidR="009370F7" w:rsidRPr="00640EE4">
              <w:rPr>
                <w:rFonts w:asciiTheme="majorHAnsi" w:hAnsiTheme="majorHAnsi"/>
                <w:b/>
                <w:color w:val="000000" w:themeColor="text1"/>
                <w:sz w:val="18"/>
                <w:szCs w:val="18"/>
              </w:rPr>
              <w:tab/>
            </w:r>
            <w:r w:rsidR="008768B8" w:rsidRPr="00640EE4">
              <w:rPr>
                <w:rFonts w:asciiTheme="majorHAnsi" w:hAnsiTheme="majorHAnsi"/>
                <w:b/>
                <w:color w:val="000000" w:themeColor="text1"/>
                <w:sz w:val="18"/>
                <w:szCs w:val="18"/>
              </w:rPr>
              <w:t xml:space="preserve">Prevention of drowning </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PPE designed to prevent drowning must be capable of returning to the surface as quickly as possible, without danger to health, a user who may be exhausted or unconscious after falling into a liquid medium, and of keeping the user afloat in a position which permits breathing while awaiting help.</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PPE may be wholly or partially inherently buoyant or may be inflated by gas which can be manually or automatically released, or inflated orally.</w:t>
            </w:r>
          </w:p>
          <w:p w:rsidR="008768B8" w:rsidRPr="00FB175E" w:rsidRDefault="008768B8" w:rsidP="00011E1A">
            <w:pPr>
              <w:pStyle w:val="Footer"/>
              <w:tabs>
                <w:tab w:val="clear" w:pos="4153"/>
                <w:tab w:val="clear" w:pos="8306"/>
                <w:tab w:val="left" w:pos="426"/>
              </w:tabs>
              <w:spacing w:after="120"/>
              <w:ind w:left="284" w:right="57"/>
              <w:jc w:val="both"/>
              <w:rPr>
                <w:rFonts w:asciiTheme="majorHAnsi" w:hAnsiTheme="majorHAnsi"/>
                <w:b/>
                <w:color w:val="000000" w:themeColor="text1"/>
                <w:sz w:val="18"/>
                <w:szCs w:val="18"/>
              </w:rPr>
            </w:pPr>
            <w:r w:rsidRPr="00FB175E">
              <w:rPr>
                <w:rFonts w:asciiTheme="majorHAnsi" w:hAnsiTheme="majorHAnsi"/>
                <w:color w:val="000000"/>
                <w:sz w:val="18"/>
                <w:szCs w:val="18"/>
                <w:lang w:val="en-US"/>
              </w:rPr>
              <w:t>Under the foreseeable conditions of use:</w:t>
            </w:r>
          </w:p>
        </w:tc>
        <w:sdt>
          <w:sdtPr>
            <w:rPr>
              <w:rFonts w:asciiTheme="majorHAnsi" w:hAnsiTheme="majorHAnsi"/>
              <w:caps/>
              <w:color w:val="000000" w:themeColor="text1"/>
            </w:rPr>
            <w:id w:val="1564147937"/>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8768B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200516506"/>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8768B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8768B8" w:rsidRPr="006C5C6A" w:rsidRDefault="008768B8" w:rsidP="00CE6A21">
            <w:pPr>
              <w:rPr>
                <w:rFonts w:asciiTheme="majorHAnsi" w:hAnsiTheme="majorHAnsi"/>
                <w:caps/>
                <w:color w:val="000000" w:themeColor="text1"/>
              </w:rPr>
            </w:pPr>
          </w:p>
        </w:tc>
        <w:tc>
          <w:tcPr>
            <w:tcW w:w="1275" w:type="dxa"/>
            <w:tcBorders>
              <w:bottom w:val="single" w:sz="4" w:space="0" w:color="auto"/>
            </w:tcBorders>
          </w:tcPr>
          <w:p w:rsidR="008768B8" w:rsidRPr="006C5C6A" w:rsidRDefault="008768B8" w:rsidP="00CE6A21">
            <w:pPr>
              <w:rPr>
                <w:rFonts w:asciiTheme="majorHAnsi" w:hAnsiTheme="majorHAnsi"/>
                <w:caps/>
                <w:color w:val="000000" w:themeColor="text1"/>
              </w:rPr>
            </w:pPr>
          </w:p>
        </w:tc>
        <w:tc>
          <w:tcPr>
            <w:tcW w:w="4111" w:type="dxa"/>
            <w:gridSpan w:val="2"/>
            <w:tcBorders>
              <w:bottom w:val="single" w:sz="4" w:space="0" w:color="auto"/>
            </w:tcBorders>
          </w:tcPr>
          <w:p w:rsidR="008768B8" w:rsidRPr="006C5C6A" w:rsidRDefault="008768B8" w:rsidP="00CE6A21">
            <w:pPr>
              <w:rPr>
                <w:rFonts w:asciiTheme="majorHAnsi" w:hAnsiTheme="majorHAnsi"/>
                <w:caps/>
                <w:color w:val="000000" w:themeColor="text1"/>
              </w:rPr>
            </w:pPr>
          </w:p>
        </w:tc>
      </w:tr>
      <w:tr w:rsidR="00F267C4" w:rsidRPr="006C5C6A" w:rsidTr="00CC57C4">
        <w:trPr>
          <w:cantSplit/>
        </w:trPr>
        <w:tc>
          <w:tcPr>
            <w:tcW w:w="5315" w:type="dxa"/>
          </w:tcPr>
          <w:p w:rsidR="00F267C4" w:rsidRPr="00FB175E" w:rsidRDefault="00F267C4"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(a) PPE must, without prejudice to its satisfactory operation, be capable of withstanding the effects of impact with the liquid medium and the environmental factors inherent in that medium;</w:t>
            </w:r>
          </w:p>
        </w:tc>
        <w:sdt>
          <w:sdtPr>
            <w:rPr>
              <w:rFonts w:asciiTheme="majorHAnsi" w:hAnsiTheme="majorHAnsi"/>
              <w:caps/>
              <w:color w:val="000000" w:themeColor="text1"/>
            </w:rPr>
            <w:id w:val="-43369831"/>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267C4"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35711969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267C4"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F267C4" w:rsidRPr="006C5C6A" w:rsidRDefault="00F267C4" w:rsidP="00CE6A21">
            <w:pPr>
              <w:rPr>
                <w:rFonts w:asciiTheme="majorHAnsi" w:hAnsiTheme="majorHAnsi"/>
                <w:caps/>
                <w:color w:val="000000" w:themeColor="text1"/>
              </w:rPr>
            </w:pPr>
          </w:p>
        </w:tc>
        <w:tc>
          <w:tcPr>
            <w:tcW w:w="1275" w:type="dxa"/>
            <w:tcBorders>
              <w:bottom w:val="single" w:sz="4" w:space="0" w:color="auto"/>
            </w:tcBorders>
          </w:tcPr>
          <w:p w:rsidR="00F267C4" w:rsidRPr="006C5C6A" w:rsidRDefault="00F267C4" w:rsidP="00CE6A21">
            <w:pPr>
              <w:rPr>
                <w:rFonts w:asciiTheme="majorHAnsi" w:hAnsiTheme="majorHAnsi"/>
                <w:caps/>
                <w:color w:val="000000" w:themeColor="text1"/>
              </w:rPr>
            </w:pPr>
          </w:p>
        </w:tc>
        <w:tc>
          <w:tcPr>
            <w:tcW w:w="4111" w:type="dxa"/>
            <w:gridSpan w:val="2"/>
            <w:tcBorders>
              <w:bottom w:val="single" w:sz="4" w:space="0" w:color="auto"/>
            </w:tcBorders>
          </w:tcPr>
          <w:p w:rsidR="00F267C4" w:rsidRPr="006C5C6A" w:rsidRDefault="00F267C4" w:rsidP="00CE6A21">
            <w:pPr>
              <w:rPr>
                <w:rFonts w:asciiTheme="majorHAnsi" w:hAnsiTheme="majorHAnsi"/>
                <w:caps/>
                <w:color w:val="000000" w:themeColor="text1"/>
              </w:rPr>
            </w:pPr>
          </w:p>
        </w:tc>
      </w:tr>
      <w:tr w:rsidR="00F267C4" w:rsidRPr="006C5C6A" w:rsidTr="00CC57C4">
        <w:trPr>
          <w:cantSplit/>
        </w:trPr>
        <w:tc>
          <w:tcPr>
            <w:tcW w:w="5315" w:type="dxa"/>
          </w:tcPr>
          <w:p w:rsidR="00F267C4" w:rsidRPr="00FB175E" w:rsidRDefault="00F267C4"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(b)</w:t>
            </w:r>
            <w:r w:rsidR="008768B8" w:rsidRPr="00FB175E">
              <w:rPr>
                <w:rFonts w:asciiTheme="majorHAnsi" w:hAnsiTheme="majorHAnsi"/>
                <w:color w:val="000000"/>
                <w:sz w:val="18"/>
                <w:szCs w:val="18"/>
              </w:rPr>
              <w:t xml:space="preserve"> </w:t>
            </w:r>
            <w:r w:rsidRPr="00FB175E">
              <w:rPr>
                <w:rFonts w:asciiTheme="majorHAnsi" w:hAnsiTheme="majorHAnsi"/>
                <w:color w:val="000000"/>
                <w:sz w:val="18"/>
                <w:szCs w:val="18"/>
              </w:rPr>
              <w:t>inflatable PPE must be capable of inflating rapidly and fully.</w:t>
            </w:r>
          </w:p>
        </w:tc>
        <w:sdt>
          <w:sdtPr>
            <w:rPr>
              <w:rFonts w:asciiTheme="majorHAnsi" w:hAnsiTheme="majorHAnsi"/>
              <w:caps/>
              <w:color w:val="000000" w:themeColor="text1"/>
            </w:rPr>
            <w:id w:val="1620415499"/>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267C4"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471439090"/>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267C4"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F267C4" w:rsidRPr="006C5C6A" w:rsidRDefault="00F267C4" w:rsidP="00CE6A21">
            <w:pPr>
              <w:rPr>
                <w:rFonts w:asciiTheme="majorHAnsi" w:hAnsiTheme="majorHAnsi"/>
                <w:caps/>
                <w:color w:val="000000" w:themeColor="text1"/>
              </w:rPr>
            </w:pPr>
          </w:p>
        </w:tc>
        <w:tc>
          <w:tcPr>
            <w:tcW w:w="1275" w:type="dxa"/>
            <w:tcBorders>
              <w:bottom w:val="single" w:sz="4" w:space="0" w:color="auto"/>
            </w:tcBorders>
          </w:tcPr>
          <w:p w:rsidR="00F267C4" w:rsidRPr="006C5C6A" w:rsidRDefault="00F267C4" w:rsidP="00CE6A21">
            <w:pPr>
              <w:rPr>
                <w:rFonts w:asciiTheme="majorHAnsi" w:hAnsiTheme="majorHAnsi"/>
                <w:caps/>
                <w:color w:val="000000" w:themeColor="text1"/>
              </w:rPr>
            </w:pPr>
          </w:p>
        </w:tc>
        <w:tc>
          <w:tcPr>
            <w:tcW w:w="4111" w:type="dxa"/>
            <w:gridSpan w:val="2"/>
            <w:tcBorders>
              <w:bottom w:val="single" w:sz="4" w:space="0" w:color="auto"/>
            </w:tcBorders>
          </w:tcPr>
          <w:p w:rsidR="00F267C4" w:rsidRPr="006C5C6A" w:rsidRDefault="00F267C4" w:rsidP="00CE6A21">
            <w:pPr>
              <w:rPr>
                <w:rFonts w:asciiTheme="majorHAnsi" w:hAnsiTheme="majorHAnsi"/>
                <w:caps/>
                <w:color w:val="000000" w:themeColor="text1"/>
              </w:rPr>
            </w:pPr>
          </w:p>
        </w:tc>
      </w:tr>
      <w:tr w:rsidR="00F267C4" w:rsidRPr="006C5C6A" w:rsidTr="00CC57C4">
        <w:trPr>
          <w:cantSplit/>
        </w:trPr>
        <w:tc>
          <w:tcPr>
            <w:tcW w:w="5315" w:type="dxa"/>
          </w:tcPr>
          <w:p w:rsidR="00F267C4" w:rsidRPr="00FB175E" w:rsidRDefault="00F267C4" w:rsidP="00011E1A">
            <w:pPr>
              <w:pStyle w:val="Footer"/>
              <w:tabs>
                <w:tab w:val="clear" w:pos="4153"/>
                <w:tab w:val="clear" w:pos="8306"/>
                <w:tab w:val="left" w:pos="426"/>
              </w:tabs>
              <w:spacing w:after="120"/>
              <w:ind w:left="284" w:right="57"/>
              <w:jc w:val="both"/>
              <w:rPr>
                <w:rFonts w:asciiTheme="majorHAnsi" w:hAnsiTheme="majorHAnsi"/>
                <w:color w:val="000000" w:themeColor="text1"/>
                <w:sz w:val="18"/>
                <w:szCs w:val="18"/>
              </w:rPr>
            </w:pPr>
            <w:r w:rsidRPr="00FB175E">
              <w:rPr>
                <w:rFonts w:asciiTheme="majorHAnsi" w:hAnsiTheme="majorHAnsi"/>
                <w:color w:val="000000"/>
                <w:sz w:val="18"/>
                <w:szCs w:val="18"/>
              </w:rPr>
              <w:t>Where particular foreseeable conditions of use so require, certain types of PPE must also satisfy one or more of the following additional requirements:</w:t>
            </w:r>
          </w:p>
        </w:tc>
        <w:sdt>
          <w:sdtPr>
            <w:rPr>
              <w:rFonts w:asciiTheme="majorHAnsi" w:hAnsiTheme="majorHAnsi"/>
              <w:caps/>
              <w:color w:val="000000" w:themeColor="text1"/>
            </w:rPr>
            <w:id w:val="-666867789"/>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267C4"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819312832"/>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267C4"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F267C4" w:rsidRPr="006C5C6A" w:rsidRDefault="00F267C4" w:rsidP="00CE6A21">
            <w:pPr>
              <w:rPr>
                <w:rFonts w:asciiTheme="majorHAnsi" w:hAnsiTheme="majorHAnsi"/>
                <w:caps/>
                <w:color w:val="000000" w:themeColor="text1"/>
              </w:rPr>
            </w:pPr>
          </w:p>
        </w:tc>
        <w:tc>
          <w:tcPr>
            <w:tcW w:w="1275" w:type="dxa"/>
            <w:tcBorders>
              <w:bottom w:val="single" w:sz="4" w:space="0" w:color="auto"/>
            </w:tcBorders>
          </w:tcPr>
          <w:p w:rsidR="00F267C4" w:rsidRPr="006C5C6A" w:rsidRDefault="00F267C4" w:rsidP="00CE6A21">
            <w:pPr>
              <w:rPr>
                <w:rFonts w:asciiTheme="majorHAnsi" w:hAnsiTheme="majorHAnsi"/>
                <w:caps/>
                <w:color w:val="000000" w:themeColor="text1"/>
              </w:rPr>
            </w:pPr>
          </w:p>
        </w:tc>
        <w:tc>
          <w:tcPr>
            <w:tcW w:w="4111" w:type="dxa"/>
            <w:gridSpan w:val="2"/>
            <w:tcBorders>
              <w:bottom w:val="single" w:sz="4" w:space="0" w:color="auto"/>
            </w:tcBorders>
          </w:tcPr>
          <w:p w:rsidR="00F267C4" w:rsidRPr="006C5C6A" w:rsidRDefault="00F267C4" w:rsidP="00CE6A21">
            <w:pPr>
              <w:rPr>
                <w:rFonts w:asciiTheme="majorHAnsi" w:hAnsiTheme="majorHAnsi"/>
                <w:caps/>
                <w:color w:val="000000" w:themeColor="text1"/>
              </w:rPr>
            </w:pPr>
          </w:p>
        </w:tc>
      </w:tr>
      <w:tr w:rsidR="00F267C4" w:rsidRPr="006C5C6A" w:rsidTr="00CC57C4">
        <w:trPr>
          <w:cantSplit/>
        </w:trPr>
        <w:tc>
          <w:tcPr>
            <w:tcW w:w="5315" w:type="dxa"/>
          </w:tcPr>
          <w:p w:rsidR="00F267C4" w:rsidRPr="00FB175E" w:rsidRDefault="00F267C4"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lastRenderedPageBreak/>
              <w:t>(a)</w:t>
            </w:r>
            <w:r w:rsidR="008768B8" w:rsidRPr="00FB175E">
              <w:rPr>
                <w:rFonts w:asciiTheme="majorHAnsi" w:hAnsiTheme="majorHAnsi"/>
                <w:color w:val="000000"/>
                <w:sz w:val="18"/>
                <w:szCs w:val="18"/>
              </w:rPr>
              <w:t xml:space="preserve"> </w:t>
            </w:r>
            <w:r w:rsidRPr="00FB175E">
              <w:rPr>
                <w:rFonts w:asciiTheme="majorHAnsi" w:hAnsiTheme="majorHAnsi"/>
                <w:color w:val="000000"/>
                <w:sz w:val="18"/>
                <w:szCs w:val="18"/>
              </w:rPr>
              <w:t>they must have all the inflation devices referred to in the second subparagraph, and/or a light or sound-signalling device;</w:t>
            </w:r>
          </w:p>
        </w:tc>
        <w:sdt>
          <w:sdtPr>
            <w:rPr>
              <w:rFonts w:asciiTheme="majorHAnsi" w:hAnsiTheme="majorHAnsi"/>
              <w:caps/>
              <w:color w:val="000000" w:themeColor="text1"/>
            </w:rPr>
            <w:id w:val="-1704622261"/>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267C4"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241561880"/>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267C4"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F267C4" w:rsidRPr="006C5C6A" w:rsidRDefault="00F267C4" w:rsidP="00CE6A21">
            <w:pPr>
              <w:rPr>
                <w:rFonts w:asciiTheme="majorHAnsi" w:hAnsiTheme="majorHAnsi"/>
                <w:caps/>
                <w:color w:val="000000" w:themeColor="text1"/>
              </w:rPr>
            </w:pPr>
          </w:p>
        </w:tc>
        <w:tc>
          <w:tcPr>
            <w:tcW w:w="1275" w:type="dxa"/>
            <w:tcBorders>
              <w:bottom w:val="single" w:sz="4" w:space="0" w:color="auto"/>
            </w:tcBorders>
          </w:tcPr>
          <w:p w:rsidR="00F267C4" w:rsidRPr="006C5C6A" w:rsidRDefault="00F267C4" w:rsidP="00CE6A21">
            <w:pPr>
              <w:rPr>
                <w:rFonts w:asciiTheme="majorHAnsi" w:hAnsiTheme="majorHAnsi"/>
                <w:caps/>
                <w:color w:val="000000" w:themeColor="text1"/>
              </w:rPr>
            </w:pPr>
          </w:p>
        </w:tc>
        <w:tc>
          <w:tcPr>
            <w:tcW w:w="4111" w:type="dxa"/>
            <w:gridSpan w:val="2"/>
            <w:tcBorders>
              <w:bottom w:val="single" w:sz="4" w:space="0" w:color="auto"/>
            </w:tcBorders>
          </w:tcPr>
          <w:p w:rsidR="00F267C4" w:rsidRPr="006C5C6A" w:rsidRDefault="00F267C4" w:rsidP="00CE6A21">
            <w:pPr>
              <w:rPr>
                <w:rFonts w:asciiTheme="majorHAnsi" w:hAnsiTheme="majorHAnsi"/>
                <w:caps/>
                <w:color w:val="000000" w:themeColor="text1"/>
              </w:rPr>
            </w:pPr>
          </w:p>
        </w:tc>
      </w:tr>
      <w:tr w:rsidR="00F267C4" w:rsidRPr="006C5C6A" w:rsidTr="00CC57C4">
        <w:trPr>
          <w:cantSplit/>
        </w:trPr>
        <w:tc>
          <w:tcPr>
            <w:tcW w:w="5315" w:type="dxa"/>
          </w:tcPr>
          <w:p w:rsidR="00F267C4" w:rsidRPr="00FB175E" w:rsidRDefault="00F267C4"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(b)</w:t>
            </w:r>
            <w:r w:rsidR="008768B8" w:rsidRPr="00FB175E">
              <w:rPr>
                <w:rFonts w:asciiTheme="majorHAnsi" w:hAnsiTheme="majorHAnsi"/>
                <w:color w:val="000000"/>
                <w:sz w:val="18"/>
                <w:szCs w:val="18"/>
              </w:rPr>
              <w:t xml:space="preserve"> </w:t>
            </w:r>
            <w:r w:rsidRPr="00FB175E">
              <w:rPr>
                <w:rFonts w:asciiTheme="majorHAnsi" w:hAnsiTheme="majorHAnsi"/>
                <w:color w:val="000000"/>
                <w:sz w:val="18"/>
                <w:szCs w:val="18"/>
              </w:rPr>
              <w:t>they must have a device for hitching and attaching the body so that the user may be lifted out of the liquid medium;</w:t>
            </w:r>
          </w:p>
        </w:tc>
        <w:sdt>
          <w:sdtPr>
            <w:rPr>
              <w:rFonts w:asciiTheme="majorHAnsi" w:hAnsiTheme="majorHAnsi"/>
              <w:caps/>
              <w:color w:val="000000" w:themeColor="text1"/>
            </w:rPr>
            <w:id w:val="-1754577560"/>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267C4"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778295998"/>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267C4"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F267C4" w:rsidRPr="006C5C6A" w:rsidRDefault="00F267C4" w:rsidP="00CE6A21">
            <w:pPr>
              <w:rPr>
                <w:rFonts w:asciiTheme="majorHAnsi" w:hAnsiTheme="majorHAnsi"/>
                <w:caps/>
                <w:color w:val="000000" w:themeColor="text1"/>
              </w:rPr>
            </w:pPr>
          </w:p>
        </w:tc>
        <w:tc>
          <w:tcPr>
            <w:tcW w:w="1275" w:type="dxa"/>
            <w:tcBorders>
              <w:bottom w:val="single" w:sz="4" w:space="0" w:color="auto"/>
            </w:tcBorders>
          </w:tcPr>
          <w:p w:rsidR="00F267C4" w:rsidRPr="006C5C6A" w:rsidRDefault="00F267C4" w:rsidP="00CE6A21">
            <w:pPr>
              <w:rPr>
                <w:rFonts w:asciiTheme="majorHAnsi" w:hAnsiTheme="majorHAnsi"/>
                <w:caps/>
                <w:color w:val="000000" w:themeColor="text1"/>
              </w:rPr>
            </w:pPr>
          </w:p>
        </w:tc>
        <w:tc>
          <w:tcPr>
            <w:tcW w:w="4111" w:type="dxa"/>
            <w:gridSpan w:val="2"/>
            <w:tcBorders>
              <w:bottom w:val="single" w:sz="4" w:space="0" w:color="auto"/>
            </w:tcBorders>
          </w:tcPr>
          <w:p w:rsidR="00F267C4" w:rsidRPr="006C5C6A" w:rsidRDefault="00F267C4" w:rsidP="00CE6A21">
            <w:pPr>
              <w:rPr>
                <w:rFonts w:asciiTheme="majorHAnsi" w:hAnsiTheme="majorHAnsi"/>
                <w:caps/>
                <w:color w:val="000000" w:themeColor="text1"/>
              </w:rPr>
            </w:pPr>
          </w:p>
        </w:tc>
      </w:tr>
      <w:tr w:rsidR="00F267C4" w:rsidRPr="006C5C6A" w:rsidTr="00CC57C4">
        <w:trPr>
          <w:cantSplit/>
        </w:trPr>
        <w:tc>
          <w:tcPr>
            <w:tcW w:w="5315" w:type="dxa"/>
          </w:tcPr>
          <w:p w:rsidR="00F267C4" w:rsidRPr="00FB175E" w:rsidRDefault="00F267C4"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(c)</w:t>
            </w:r>
            <w:r w:rsidR="008768B8" w:rsidRPr="00FB175E">
              <w:rPr>
                <w:rFonts w:asciiTheme="majorHAnsi" w:hAnsiTheme="majorHAnsi"/>
                <w:color w:val="000000"/>
                <w:sz w:val="18"/>
                <w:szCs w:val="18"/>
              </w:rPr>
              <w:t xml:space="preserve"> </w:t>
            </w:r>
            <w:r w:rsidRPr="00FB175E">
              <w:rPr>
                <w:rFonts w:asciiTheme="majorHAnsi" w:hAnsiTheme="majorHAnsi"/>
                <w:color w:val="000000"/>
                <w:sz w:val="18"/>
                <w:szCs w:val="18"/>
              </w:rPr>
              <w:t>they must be suitable for prolonged use throughout the period of activity exposing the user, possibly dressed, to the risk of falling into the liquid medium or requiring the user's immersion in it.</w:t>
            </w:r>
          </w:p>
        </w:tc>
        <w:sdt>
          <w:sdtPr>
            <w:rPr>
              <w:rFonts w:asciiTheme="majorHAnsi" w:hAnsiTheme="majorHAnsi"/>
              <w:caps/>
              <w:color w:val="000000" w:themeColor="text1"/>
            </w:rPr>
            <w:id w:val="-37446684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267C4"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283547914"/>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267C4"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F267C4" w:rsidRPr="006C5C6A" w:rsidRDefault="00F267C4" w:rsidP="00CE6A21">
            <w:pPr>
              <w:rPr>
                <w:rFonts w:asciiTheme="majorHAnsi" w:hAnsiTheme="majorHAnsi"/>
                <w:caps/>
                <w:color w:val="000000" w:themeColor="text1"/>
              </w:rPr>
            </w:pPr>
          </w:p>
        </w:tc>
        <w:tc>
          <w:tcPr>
            <w:tcW w:w="1275" w:type="dxa"/>
            <w:tcBorders>
              <w:bottom w:val="single" w:sz="4" w:space="0" w:color="auto"/>
            </w:tcBorders>
          </w:tcPr>
          <w:p w:rsidR="00F267C4" w:rsidRPr="006C5C6A" w:rsidRDefault="00F267C4" w:rsidP="00CE6A21">
            <w:pPr>
              <w:rPr>
                <w:rFonts w:asciiTheme="majorHAnsi" w:hAnsiTheme="majorHAnsi"/>
                <w:caps/>
                <w:color w:val="000000" w:themeColor="text1"/>
              </w:rPr>
            </w:pPr>
          </w:p>
        </w:tc>
        <w:tc>
          <w:tcPr>
            <w:tcW w:w="4111" w:type="dxa"/>
            <w:gridSpan w:val="2"/>
            <w:tcBorders>
              <w:bottom w:val="single" w:sz="4" w:space="0" w:color="auto"/>
            </w:tcBorders>
          </w:tcPr>
          <w:p w:rsidR="00F267C4" w:rsidRPr="006C5C6A" w:rsidRDefault="00F267C4" w:rsidP="00CE6A21">
            <w:pPr>
              <w:rPr>
                <w:rFonts w:asciiTheme="majorHAnsi" w:hAnsiTheme="majorHAnsi"/>
                <w:caps/>
                <w:color w:val="000000" w:themeColor="text1"/>
              </w:rPr>
            </w:pPr>
          </w:p>
        </w:tc>
      </w:tr>
      <w:tr w:rsidR="005851A7" w:rsidRPr="006C5C6A" w:rsidTr="00CC57C4">
        <w:tc>
          <w:tcPr>
            <w:tcW w:w="5315" w:type="dxa"/>
            <w:tcBorders>
              <w:bottom w:val="single" w:sz="4" w:space="0" w:color="auto"/>
            </w:tcBorders>
          </w:tcPr>
          <w:p w:rsidR="008321C8" w:rsidRPr="00640EE4" w:rsidRDefault="008321C8" w:rsidP="000303E0">
            <w:pPr>
              <w:tabs>
                <w:tab w:val="left" w:pos="824"/>
              </w:tabs>
              <w:spacing w:before="60" w:after="120"/>
              <w:ind w:left="284" w:right="57"/>
              <w:rPr>
                <w:rFonts w:asciiTheme="majorHAnsi" w:hAnsiTheme="majorHAnsi"/>
                <w:b/>
                <w:color w:val="000000" w:themeColor="text1"/>
                <w:sz w:val="18"/>
                <w:szCs w:val="18"/>
              </w:rPr>
            </w:pPr>
            <w:r w:rsidRPr="00640EE4">
              <w:rPr>
                <w:rFonts w:asciiTheme="majorHAnsi" w:hAnsiTheme="majorHAnsi"/>
                <w:b/>
                <w:color w:val="000000" w:themeColor="text1"/>
                <w:sz w:val="18"/>
                <w:szCs w:val="18"/>
              </w:rPr>
              <w:t>3.4.2</w:t>
            </w:r>
            <w:r w:rsidR="009370F7" w:rsidRPr="00640EE4">
              <w:rPr>
                <w:rFonts w:asciiTheme="majorHAnsi" w:hAnsiTheme="majorHAnsi"/>
                <w:b/>
                <w:color w:val="000000" w:themeColor="text1"/>
                <w:sz w:val="18"/>
                <w:szCs w:val="18"/>
              </w:rPr>
              <w:tab/>
            </w:r>
            <w:r w:rsidRPr="00640EE4">
              <w:rPr>
                <w:rFonts w:asciiTheme="majorHAnsi" w:hAnsiTheme="majorHAnsi"/>
                <w:b/>
                <w:color w:val="000000" w:themeColor="text1"/>
                <w:sz w:val="18"/>
                <w:szCs w:val="18"/>
              </w:rPr>
              <w:t>Buoyancy aids</w:t>
            </w:r>
          </w:p>
          <w:p w:rsidR="008768B8" w:rsidRPr="009370F7" w:rsidRDefault="008768B8" w:rsidP="00011E1A">
            <w:pPr>
              <w:pStyle w:val="BodyText2"/>
              <w:tabs>
                <w:tab w:val="left" w:pos="426"/>
              </w:tabs>
              <w:spacing w:after="120"/>
              <w:ind w:left="284" w:right="57"/>
              <w:jc w:val="both"/>
              <w:rPr>
                <w:rFonts w:asciiTheme="majorHAnsi" w:hAnsiTheme="majorHAnsi"/>
                <w:b w:val="0"/>
                <w:color w:val="000000" w:themeColor="text1"/>
                <w:sz w:val="18"/>
                <w:szCs w:val="18"/>
              </w:rPr>
            </w:pPr>
            <w:r w:rsidRPr="009370F7">
              <w:rPr>
                <w:rFonts w:asciiTheme="majorHAnsi" w:hAnsiTheme="majorHAnsi"/>
                <w:b w:val="0"/>
                <w:color w:val="000000"/>
                <w:sz w:val="18"/>
                <w:szCs w:val="18"/>
              </w:rPr>
              <w:t>Clothing intended to ensure an effective degree of buoyancy, depending on its foreseeable use, shall be safe when worn and afford positive support in the liquid medium. In foreseeable conditions of use, this PPE must not restrict the user's freedom of movement but must enable the user, in particular, to swim or take action to escape from danger or to rescue other persons.</w:t>
            </w:r>
          </w:p>
        </w:tc>
        <w:sdt>
          <w:sdtPr>
            <w:rPr>
              <w:rFonts w:asciiTheme="majorHAnsi" w:hAnsiTheme="majorHAnsi"/>
              <w:caps/>
              <w:color w:val="000000" w:themeColor="text1"/>
            </w:rPr>
            <w:id w:val="-1389946422"/>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8321C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41156446"/>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8321C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8321C8" w:rsidRPr="006C5C6A" w:rsidRDefault="008321C8" w:rsidP="00CE6A21">
            <w:pPr>
              <w:rPr>
                <w:rFonts w:asciiTheme="majorHAnsi" w:hAnsiTheme="majorHAnsi"/>
                <w:caps/>
                <w:color w:val="000000" w:themeColor="text1"/>
              </w:rPr>
            </w:pPr>
          </w:p>
        </w:tc>
        <w:tc>
          <w:tcPr>
            <w:tcW w:w="1275" w:type="dxa"/>
            <w:tcBorders>
              <w:bottom w:val="single" w:sz="4" w:space="0" w:color="auto"/>
            </w:tcBorders>
          </w:tcPr>
          <w:p w:rsidR="008321C8" w:rsidRPr="006C5C6A" w:rsidRDefault="008321C8" w:rsidP="00CE6A21">
            <w:pPr>
              <w:rPr>
                <w:rFonts w:asciiTheme="majorHAnsi" w:hAnsiTheme="majorHAnsi"/>
                <w:caps/>
                <w:color w:val="000000" w:themeColor="text1"/>
              </w:rPr>
            </w:pPr>
          </w:p>
        </w:tc>
        <w:tc>
          <w:tcPr>
            <w:tcW w:w="4111" w:type="dxa"/>
            <w:gridSpan w:val="2"/>
            <w:tcBorders>
              <w:bottom w:val="single" w:sz="4" w:space="0" w:color="auto"/>
            </w:tcBorders>
          </w:tcPr>
          <w:p w:rsidR="008321C8" w:rsidRPr="006C5C6A" w:rsidRDefault="008321C8" w:rsidP="00CE6A21">
            <w:pPr>
              <w:rPr>
                <w:rFonts w:asciiTheme="majorHAnsi" w:hAnsiTheme="majorHAnsi"/>
                <w:caps/>
                <w:color w:val="000000" w:themeColor="text1"/>
              </w:rPr>
            </w:pPr>
          </w:p>
        </w:tc>
      </w:tr>
      <w:tr w:rsidR="005851A7" w:rsidRPr="006C5C6A" w:rsidTr="00CC57C4">
        <w:tc>
          <w:tcPr>
            <w:tcW w:w="5315" w:type="dxa"/>
            <w:tcBorders>
              <w:bottom w:val="single" w:sz="4" w:space="0" w:color="auto"/>
            </w:tcBorders>
          </w:tcPr>
          <w:p w:rsidR="00F02EF8" w:rsidRPr="00FB175E" w:rsidRDefault="00F02EF8" w:rsidP="00CC57C4">
            <w:pPr>
              <w:tabs>
                <w:tab w:val="left" w:pos="426"/>
              </w:tabs>
              <w:spacing w:before="60" w:after="120"/>
              <w:ind w:right="68"/>
              <w:rPr>
                <w:rFonts w:asciiTheme="majorHAnsi" w:hAnsiTheme="majorHAnsi"/>
                <w:color w:val="000000" w:themeColor="text1"/>
                <w:sz w:val="18"/>
                <w:szCs w:val="18"/>
              </w:rPr>
            </w:pPr>
            <w:r w:rsidRPr="00BD20C7">
              <w:rPr>
                <w:rFonts w:asciiTheme="majorHAnsi" w:hAnsiTheme="majorHAnsi"/>
                <w:b/>
                <w:color w:val="000000" w:themeColor="text1"/>
              </w:rPr>
              <w:t>3.5</w:t>
            </w:r>
            <w:r w:rsidRPr="00BD20C7">
              <w:rPr>
                <w:rFonts w:asciiTheme="majorHAnsi" w:hAnsiTheme="majorHAnsi"/>
                <w:b/>
                <w:color w:val="000000" w:themeColor="text1"/>
              </w:rPr>
              <w:tab/>
              <w:t>Protection against the harmful effects of noise</w:t>
            </w:r>
          </w:p>
          <w:p w:rsidR="008768B8" w:rsidRPr="00FB175E" w:rsidRDefault="008768B8" w:rsidP="000303E0">
            <w:pPr>
              <w:tabs>
                <w:tab w:val="left" w:pos="426"/>
              </w:tabs>
              <w:spacing w:after="120"/>
              <w:ind w:right="57"/>
              <w:jc w:val="both"/>
              <w:rPr>
                <w:rFonts w:asciiTheme="majorHAnsi" w:hAnsiTheme="majorHAnsi"/>
                <w:color w:val="000000"/>
                <w:sz w:val="18"/>
                <w:szCs w:val="18"/>
                <w:lang w:val="en-US"/>
              </w:rPr>
            </w:pPr>
            <w:r w:rsidRPr="00FB175E">
              <w:rPr>
                <w:rFonts w:asciiTheme="majorHAnsi" w:hAnsiTheme="majorHAnsi"/>
                <w:color w:val="000000"/>
                <w:sz w:val="18"/>
                <w:szCs w:val="18"/>
                <w:lang w:val="en-US"/>
              </w:rPr>
              <w:t>PPE intended to prevent the harmful effects of noise must be capable of attenuating the latter so that the exposure of the user does not exceed the limit values laid down by Directive 2003/10/EC of the European Parliament and of the Council</w:t>
            </w:r>
            <w:hyperlink r:id="rId14" w:anchor="ntr1-L_2016081EN.01007501-E0001" w:history="1">
              <w:r w:rsidR="001A679C">
                <w:rPr>
                  <w:rStyle w:val="Hyperlink"/>
                  <w:rFonts w:asciiTheme="majorHAnsi" w:hAnsiTheme="majorHAnsi"/>
                  <w:sz w:val="18"/>
                  <w:szCs w:val="18"/>
                  <w:lang w:val="en-US"/>
                </w:rPr>
                <w:t> </w:t>
              </w:r>
              <w:r w:rsidR="001A679C">
                <w:rPr>
                  <w:rStyle w:val="FootnoteReference"/>
                  <w:rFonts w:asciiTheme="majorHAnsi" w:hAnsiTheme="majorHAnsi"/>
                  <w:color w:val="000000"/>
                  <w:sz w:val="18"/>
                  <w:szCs w:val="18"/>
                </w:rPr>
                <w:footnoteReference w:id="1"/>
              </w:r>
            </w:hyperlink>
            <w:r w:rsidRPr="00FB175E">
              <w:rPr>
                <w:rFonts w:asciiTheme="majorHAnsi" w:hAnsiTheme="majorHAnsi"/>
                <w:color w:val="000000"/>
                <w:sz w:val="18"/>
                <w:szCs w:val="18"/>
                <w:lang w:val="en-US"/>
              </w:rPr>
              <w:t>.</w:t>
            </w:r>
          </w:p>
          <w:p w:rsidR="008768B8" w:rsidRPr="001A679C" w:rsidRDefault="008768B8" w:rsidP="000303E0">
            <w:pPr>
              <w:tabs>
                <w:tab w:val="left" w:pos="426"/>
              </w:tabs>
              <w:spacing w:after="120"/>
              <w:ind w:right="57"/>
              <w:jc w:val="both"/>
              <w:rPr>
                <w:rFonts w:asciiTheme="majorHAnsi" w:hAnsiTheme="majorHAnsi"/>
                <w:color w:val="000000"/>
                <w:sz w:val="18"/>
                <w:szCs w:val="18"/>
                <w:lang w:val="en-US"/>
              </w:rPr>
            </w:pPr>
            <w:r w:rsidRPr="00FB175E">
              <w:rPr>
                <w:rFonts w:asciiTheme="majorHAnsi" w:hAnsiTheme="majorHAnsi"/>
                <w:color w:val="000000"/>
                <w:sz w:val="18"/>
                <w:szCs w:val="18"/>
                <w:lang w:val="en-US"/>
              </w:rPr>
              <w:t xml:space="preserve">Each item of </w:t>
            </w:r>
            <w:r w:rsidRPr="000303E0">
              <w:rPr>
                <w:rFonts w:asciiTheme="majorHAnsi" w:hAnsiTheme="majorHAnsi"/>
                <w:color w:val="000000"/>
                <w:sz w:val="18"/>
                <w:szCs w:val="18"/>
              </w:rPr>
              <w:t>PPE</w:t>
            </w:r>
            <w:r w:rsidRPr="00FB175E">
              <w:rPr>
                <w:rFonts w:asciiTheme="majorHAnsi" w:hAnsiTheme="majorHAnsi"/>
                <w:color w:val="000000"/>
                <w:sz w:val="18"/>
                <w:szCs w:val="18"/>
                <w:lang w:val="en-US"/>
              </w:rPr>
              <w:t xml:space="preserve"> must bear labelling indicating the noise </w:t>
            </w:r>
            <w:r w:rsidRPr="00FB175E">
              <w:rPr>
                <w:rFonts w:asciiTheme="majorHAnsi" w:hAnsiTheme="majorHAnsi"/>
                <w:color w:val="000000"/>
                <w:sz w:val="18"/>
                <w:szCs w:val="18"/>
                <w:lang w:val="en-US"/>
              </w:rPr>
              <w:lastRenderedPageBreak/>
              <w:t>attenuation level provided by the PPE. Should that not be possible, the labelling must be fixed to the packaging.</w:t>
            </w:r>
          </w:p>
        </w:tc>
        <w:sdt>
          <w:sdtPr>
            <w:rPr>
              <w:rFonts w:asciiTheme="majorHAnsi" w:hAnsiTheme="majorHAnsi"/>
              <w:caps/>
              <w:color w:val="000000" w:themeColor="text1"/>
            </w:rPr>
            <w:id w:val="-1615672349"/>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014027857"/>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F02EF8" w:rsidRPr="006C5C6A" w:rsidRDefault="00F02EF8" w:rsidP="00CE6A21">
            <w:pPr>
              <w:rPr>
                <w:rFonts w:asciiTheme="majorHAnsi" w:hAnsiTheme="majorHAnsi"/>
                <w:caps/>
                <w:color w:val="000000" w:themeColor="text1"/>
              </w:rPr>
            </w:pPr>
          </w:p>
        </w:tc>
        <w:tc>
          <w:tcPr>
            <w:tcW w:w="1275" w:type="dxa"/>
            <w:tcBorders>
              <w:bottom w:val="single" w:sz="4" w:space="0" w:color="auto"/>
            </w:tcBorders>
          </w:tcPr>
          <w:p w:rsidR="00F02EF8" w:rsidRPr="006C5C6A" w:rsidRDefault="00F02EF8" w:rsidP="00CE6A21">
            <w:pPr>
              <w:rPr>
                <w:rFonts w:asciiTheme="majorHAnsi" w:hAnsiTheme="majorHAnsi"/>
                <w:caps/>
                <w:color w:val="000000" w:themeColor="text1"/>
              </w:rPr>
            </w:pPr>
          </w:p>
        </w:tc>
        <w:tc>
          <w:tcPr>
            <w:tcW w:w="4111" w:type="dxa"/>
            <w:gridSpan w:val="2"/>
            <w:tcBorders>
              <w:bottom w:val="single" w:sz="4" w:space="0" w:color="auto"/>
            </w:tcBorders>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Borders>
              <w:bottom w:val="single" w:sz="4" w:space="0" w:color="auto"/>
            </w:tcBorders>
          </w:tcPr>
          <w:p w:rsidR="00F02EF8" w:rsidRPr="00BD20C7" w:rsidRDefault="00F02EF8" w:rsidP="00CC57C4">
            <w:pPr>
              <w:tabs>
                <w:tab w:val="left" w:pos="426"/>
              </w:tabs>
              <w:spacing w:before="60" w:after="120"/>
              <w:ind w:right="68"/>
              <w:rPr>
                <w:rFonts w:asciiTheme="majorHAnsi" w:hAnsiTheme="majorHAnsi"/>
                <w:b/>
                <w:color w:val="000000" w:themeColor="text1"/>
              </w:rPr>
            </w:pPr>
            <w:r w:rsidRPr="00BD20C7">
              <w:rPr>
                <w:rFonts w:asciiTheme="majorHAnsi" w:hAnsiTheme="majorHAnsi"/>
                <w:b/>
                <w:color w:val="000000" w:themeColor="text1"/>
              </w:rPr>
              <w:t>3.6</w:t>
            </w:r>
            <w:r w:rsidRPr="00BD20C7">
              <w:rPr>
                <w:rFonts w:asciiTheme="majorHAnsi" w:hAnsiTheme="majorHAnsi"/>
                <w:b/>
                <w:color w:val="000000" w:themeColor="text1"/>
              </w:rPr>
              <w:tab/>
              <w:t>Protection against heat and/or fire</w:t>
            </w:r>
          </w:p>
          <w:p w:rsidR="008768B8" w:rsidRPr="00FB175E" w:rsidRDefault="008768B8" w:rsidP="000303E0">
            <w:pPr>
              <w:tabs>
                <w:tab w:val="left" w:pos="426"/>
              </w:tabs>
              <w:spacing w:after="120"/>
              <w:ind w:right="57"/>
              <w:jc w:val="both"/>
              <w:rPr>
                <w:rFonts w:asciiTheme="majorHAnsi" w:hAnsiTheme="majorHAnsi"/>
                <w:color w:val="000000" w:themeColor="text1"/>
                <w:sz w:val="18"/>
                <w:szCs w:val="18"/>
              </w:rPr>
            </w:pPr>
            <w:r w:rsidRPr="00FB175E">
              <w:rPr>
                <w:rFonts w:asciiTheme="majorHAnsi" w:hAnsiTheme="majorHAnsi"/>
                <w:color w:val="000000"/>
                <w:sz w:val="18"/>
                <w:szCs w:val="18"/>
              </w:rPr>
              <w:t>PPE designed to protect all or a part of the body against the effects of heat and/or fire must possess thermal insulation capacity and mechanical strength appropriate to the foreseeable conditions of use.</w:t>
            </w:r>
          </w:p>
        </w:tc>
        <w:sdt>
          <w:sdtPr>
            <w:rPr>
              <w:rFonts w:asciiTheme="majorHAnsi" w:hAnsiTheme="majorHAnsi"/>
              <w:caps/>
              <w:color w:val="000000" w:themeColor="text1"/>
            </w:rPr>
            <w:id w:val="847606246"/>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141003772"/>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02EF8" w:rsidRPr="006C5C6A" w:rsidRDefault="001A679C"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F02EF8" w:rsidRPr="006C5C6A" w:rsidRDefault="00F02EF8" w:rsidP="00CE6A21">
            <w:pPr>
              <w:rPr>
                <w:rFonts w:asciiTheme="majorHAnsi" w:hAnsiTheme="majorHAnsi"/>
                <w:caps/>
                <w:color w:val="000000" w:themeColor="text1"/>
              </w:rPr>
            </w:pPr>
          </w:p>
        </w:tc>
        <w:tc>
          <w:tcPr>
            <w:tcW w:w="1275" w:type="dxa"/>
            <w:tcBorders>
              <w:bottom w:val="single" w:sz="4" w:space="0" w:color="auto"/>
            </w:tcBorders>
          </w:tcPr>
          <w:p w:rsidR="00F02EF8" w:rsidRPr="006C5C6A" w:rsidRDefault="00F02EF8" w:rsidP="00CE6A21">
            <w:pPr>
              <w:rPr>
                <w:rFonts w:asciiTheme="majorHAnsi" w:hAnsiTheme="majorHAnsi"/>
                <w:caps/>
                <w:color w:val="000000" w:themeColor="text1"/>
              </w:rPr>
            </w:pPr>
          </w:p>
        </w:tc>
        <w:tc>
          <w:tcPr>
            <w:tcW w:w="4111" w:type="dxa"/>
            <w:gridSpan w:val="2"/>
            <w:tcBorders>
              <w:bottom w:val="single" w:sz="4" w:space="0" w:color="auto"/>
            </w:tcBorders>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Borders>
              <w:top w:val="single" w:sz="4" w:space="0" w:color="auto"/>
            </w:tcBorders>
          </w:tcPr>
          <w:p w:rsidR="00F02EF8" w:rsidRPr="009370F7" w:rsidRDefault="00F02EF8" w:rsidP="000303E0">
            <w:pPr>
              <w:tabs>
                <w:tab w:val="left" w:pos="824"/>
              </w:tabs>
              <w:spacing w:before="60" w:after="120"/>
              <w:ind w:left="284" w:right="57"/>
              <w:rPr>
                <w:rFonts w:asciiTheme="majorHAnsi" w:hAnsiTheme="majorHAnsi"/>
                <w:b/>
                <w:color w:val="000000" w:themeColor="text1"/>
                <w:sz w:val="18"/>
                <w:szCs w:val="18"/>
              </w:rPr>
            </w:pPr>
            <w:r w:rsidRPr="009370F7">
              <w:rPr>
                <w:rFonts w:asciiTheme="majorHAnsi" w:hAnsiTheme="majorHAnsi"/>
                <w:b/>
                <w:color w:val="000000" w:themeColor="text1"/>
                <w:sz w:val="18"/>
                <w:szCs w:val="18"/>
              </w:rPr>
              <w:t>3.6.1</w:t>
            </w:r>
            <w:r w:rsidR="009370F7" w:rsidRPr="009370F7">
              <w:rPr>
                <w:rFonts w:asciiTheme="majorHAnsi" w:hAnsiTheme="majorHAnsi"/>
                <w:b/>
                <w:color w:val="000000" w:themeColor="text1"/>
                <w:sz w:val="18"/>
                <w:szCs w:val="18"/>
              </w:rPr>
              <w:tab/>
            </w:r>
            <w:r w:rsidRPr="009370F7">
              <w:rPr>
                <w:rFonts w:asciiTheme="majorHAnsi" w:hAnsiTheme="majorHAnsi"/>
                <w:b/>
                <w:color w:val="000000" w:themeColor="text1"/>
                <w:sz w:val="18"/>
                <w:szCs w:val="18"/>
              </w:rPr>
              <w:t>PPE constituent materials</w:t>
            </w:r>
            <w:r w:rsidR="00727C90" w:rsidRPr="009370F7">
              <w:rPr>
                <w:rFonts w:asciiTheme="majorHAnsi" w:hAnsiTheme="majorHAnsi"/>
                <w:b/>
                <w:color w:val="000000" w:themeColor="text1"/>
                <w:sz w:val="18"/>
                <w:szCs w:val="18"/>
              </w:rPr>
              <w:t xml:space="preserve"> </w:t>
            </w:r>
            <w:r w:rsidRPr="009370F7">
              <w:rPr>
                <w:rFonts w:asciiTheme="majorHAnsi" w:hAnsiTheme="majorHAnsi"/>
                <w:b/>
                <w:color w:val="000000" w:themeColor="text1"/>
                <w:sz w:val="18"/>
                <w:szCs w:val="18"/>
              </w:rPr>
              <w:t>and other components</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Constituent materials and other components intended for protection against radiant and convective heat must possess an appropriate coefficient of transmission of incident heat flux and be sufficiently incombustible to preclude any risk of spontaneous ignition under the foreseeable conditions of use.</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Where the external surface of those materials and components must be reflective, the reflective power must be appropriate to the intensity of the heat flux due to radiation in the infrared range.</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Materials and other components of equipment intended for brief use in high-temperature environments and of PPE which may be splashed by hot products such as molten material must also possess sufficient thermal capacity to retain most of the stored heat until after the user has left the danger area and removed the PPE.</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PPE materials and other components which may be splashed by hot products must also possess sufficient mechanical-impact absorbency (see point 3.1).</w:t>
            </w:r>
          </w:p>
          <w:p w:rsidR="008768B8" w:rsidRPr="00011E1A"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lastRenderedPageBreak/>
              <w:t>PPE materials and other components which may accidentally come into contact with flame and those used in the manufacture of industrial or fire-fighting equipment must also possess a degree of non-flammability and thermal or arc heat protection corresponding to the risk class associated with the foreseeable conditions of use. They must not melt when exposed to flames nor contribute to flame propagation.</w:t>
            </w:r>
          </w:p>
        </w:tc>
        <w:sdt>
          <w:sdtPr>
            <w:rPr>
              <w:rFonts w:asciiTheme="majorHAnsi" w:hAnsiTheme="majorHAnsi"/>
              <w:caps/>
              <w:color w:val="000000" w:themeColor="text1"/>
            </w:rPr>
            <w:id w:val="-444153335"/>
            <w14:checkbox>
              <w14:checked w14:val="0"/>
              <w14:checkedState w14:val="2612" w14:font="MS Gothic"/>
              <w14:uncheckedState w14:val="2610" w14:font="MS Gothic"/>
            </w14:checkbox>
          </w:sdtPr>
          <w:sdtEndPr/>
          <w:sdtContent>
            <w:tc>
              <w:tcPr>
                <w:tcW w:w="1134" w:type="dxa"/>
                <w:tcBorders>
                  <w:top w:val="single" w:sz="4" w:space="0" w:color="auto"/>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23280943"/>
            <w14:checkbox>
              <w14:checked w14:val="0"/>
              <w14:checkedState w14:val="2612" w14:font="MS Gothic"/>
              <w14:uncheckedState w14:val="2610" w14:font="MS Gothic"/>
            </w14:checkbox>
          </w:sdtPr>
          <w:sdtEndPr/>
          <w:sdtContent>
            <w:tc>
              <w:tcPr>
                <w:tcW w:w="1134" w:type="dxa"/>
                <w:tcBorders>
                  <w:top w:val="single" w:sz="4" w:space="0" w:color="auto"/>
                </w:tcBorders>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top w:val="single" w:sz="4" w:space="0" w:color="auto"/>
            </w:tcBorders>
          </w:tcPr>
          <w:p w:rsidR="00F02EF8" w:rsidRPr="006C5C6A" w:rsidRDefault="00F02EF8" w:rsidP="00CE6A21">
            <w:pPr>
              <w:rPr>
                <w:rFonts w:asciiTheme="majorHAnsi" w:hAnsiTheme="majorHAnsi"/>
                <w:caps/>
                <w:color w:val="000000" w:themeColor="text1"/>
              </w:rPr>
            </w:pPr>
          </w:p>
        </w:tc>
        <w:tc>
          <w:tcPr>
            <w:tcW w:w="1275" w:type="dxa"/>
            <w:tcBorders>
              <w:top w:val="single" w:sz="4" w:space="0" w:color="auto"/>
            </w:tcBorders>
          </w:tcPr>
          <w:p w:rsidR="00F02EF8" w:rsidRPr="006C5C6A" w:rsidRDefault="00F02EF8" w:rsidP="00CE6A21">
            <w:pPr>
              <w:rPr>
                <w:rFonts w:asciiTheme="majorHAnsi" w:hAnsiTheme="majorHAnsi"/>
                <w:caps/>
                <w:color w:val="000000" w:themeColor="text1"/>
              </w:rPr>
            </w:pPr>
          </w:p>
        </w:tc>
        <w:tc>
          <w:tcPr>
            <w:tcW w:w="4111" w:type="dxa"/>
            <w:gridSpan w:val="2"/>
            <w:tcBorders>
              <w:top w:val="single" w:sz="4" w:space="0" w:color="auto"/>
            </w:tcBorders>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Borders>
              <w:bottom w:val="single" w:sz="4" w:space="0" w:color="auto"/>
            </w:tcBorders>
          </w:tcPr>
          <w:p w:rsidR="00F02EF8" w:rsidRPr="00011E1A" w:rsidRDefault="00F02EF8" w:rsidP="000303E0">
            <w:pPr>
              <w:tabs>
                <w:tab w:val="left" w:pos="824"/>
              </w:tabs>
              <w:spacing w:before="60" w:after="120"/>
              <w:ind w:left="284" w:right="57"/>
              <w:rPr>
                <w:rFonts w:asciiTheme="majorHAnsi" w:hAnsiTheme="majorHAnsi"/>
                <w:b/>
                <w:color w:val="000000" w:themeColor="text1"/>
                <w:sz w:val="18"/>
                <w:szCs w:val="18"/>
              </w:rPr>
            </w:pPr>
            <w:r w:rsidRPr="00011E1A">
              <w:rPr>
                <w:rFonts w:asciiTheme="majorHAnsi" w:hAnsiTheme="majorHAnsi"/>
                <w:b/>
                <w:color w:val="000000" w:themeColor="text1"/>
                <w:sz w:val="18"/>
                <w:szCs w:val="18"/>
              </w:rPr>
              <w:t>3.6.2</w:t>
            </w:r>
            <w:r w:rsidRPr="00011E1A">
              <w:rPr>
                <w:rFonts w:asciiTheme="majorHAnsi" w:hAnsiTheme="majorHAnsi"/>
                <w:b/>
                <w:color w:val="000000" w:themeColor="text1"/>
                <w:sz w:val="18"/>
                <w:szCs w:val="18"/>
              </w:rPr>
              <w:tab/>
              <w:t>Complete PPE ready for use</w:t>
            </w:r>
          </w:p>
          <w:p w:rsidR="008768B8" w:rsidRPr="00FB175E" w:rsidRDefault="008768B8" w:rsidP="00011E1A">
            <w:pPr>
              <w:tabs>
                <w:tab w:val="left" w:pos="851"/>
              </w:tabs>
              <w:spacing w:after="120"/>
              <w:ind w:left="284" w:right="57"/>
              <w:jc w:val="both"/>
              <w:rPr>
                <w:rFonts w:asciiTheme="majorHAnsi" w:hAnsiTheme="majorHAnsi"/>
                <w:color w:val="000000" w:themeColor="text1"/>
                <w:sz w:val="18"/>
                <w:szCs w:val="18"/>
              </w:rPr>
            </w:pPr>
            <w:r w:rsidRPr="00FB175E">
              <w:rPr>
                <w:rFonts w:asciiTheme="majorHAnsi" w:hAnsiTheme="majorHAnsi"/>
                <w:color w:val="000000"/>
                <w:sz w:val="18"/>
                <w:szCs w:val="18"/>
              </w:rPr>
              <w:t>Under the foreseeable conditions of use:</w:t>
            </w:r>
          </w:p>
        </w:tc>
        <w:sdt>
          <w:sdtPr>
            <w:rPr>
              <w:rFonts w:asciiTheme="majorHAnsi" w:hAnsiTheme="majorHAnsi"/>
              <w:caps/>
              <w:color w:val="000000" w:themeColor="text1"/>
            </w:rPr>
            <w:id w:val="79580562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370035448"/>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F02EF8" w:rsidRPr="006C5C6A" w:rsidRDefault="00F02EF8" w:rsidP="00CE6A21">
            <w:pPr>
              <w:rPr>
                <w:rFonts w:asciiTheme="majorHAnsi" w:hAnsiTheme="majorHAnsi"/>
                <w:caps/>
                <w:color w:val="000000" w:themeColor="text1"/>
              </w:rPr>
            </w:pPr>
          </w:p>
        </w:tc>
        <w:tc>
          <w:tcPr>
            <w:tcW w:w="1275" w:type="dxa"/>
            <w:tcBorders>
              <w:bottom w:val="single" w:sz="4" w:space="0" w:color="auto"/>
            </w:tcBorders>
          </w:tcPr>
          <w:p w:rsidR="00F02EF8" w:rsidRPr="006C5C6A" w:rsidRDefault="00F02EF8" w:rsidP="00CE6A21">
            <w:pPr>
              <w:rPr>
                <w:rFonts w:asciiTheme="majorHAnsi" w:hAnsiTheme="majorHAnsi"/>
                <w:caps/>
                <w:color w:val="000000" w:themeColor="text1"/>
              </w:rPr>
            </w:pPr>
          </w:p>
        </w:tc>
        <w:tc>
          <w:tcPr>
            <w:tcW w:w="4111" w:type="dxa"/>
            <w:gridSpan w:val="2"/>
            <w:tcBorders>
              <w:bottom w:val="single" w:sz="4" w:space="0" w:color="auto"/>
            </w:tcBorders>
          </w:tcPr>
          <w:p w:rsidR="00F02EF8" w:rsidRPr="006C5C6A" w:rsidRDefault="00F02EF8" w:rsidP="00CE6A21">
            <w:pPr>
              <w:rPr>
                <w:rFonts w:asciiTheme="majorHAnsi" w:hAnsiTheme="majorHAnsi"/>
                <w:caps/>
                <w:color w:val="000000" w:themeColor="text1"/>
              </w:rPr>
            </w:pPr>
          </w:p>
        </w:tc>
      </w:tr>
      <w:tr w:rsidR="008768B8" w:rsidRPr="006C5C6A" w:rsidTr="00CC57C4">
        <w:tc>
          <w:tcPr>
            <w:tcW w:w="5315" w:type="dxa"/>
            <w:tcBorders>
              <w:bottom w:val="single" w:sz="4" w:space="0" w:color="auto"/>
            </w:tcBorders>
          </w:tcPr>
          <w:p w:rsidR="008768B8" w:rsidRPr="00FB175E" w:rsidRDefault="008768B8"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(a) the quantity of heat transmitted by PPE to the user must be sufficiently low to prevent the heat accumulated during wear in the part of the body at risk from attaining, under any circumstances, the pain or health impairment threshold;</w:t>
            </w:r>
          </w:p>
        </w:tc>
        <w:sdt>
          <w:sdtPr>
            <w:rPr>
              <w:rFonts w:asciiTheme="majorHAnsi" w:hAnsiTheme="majorHAnsi"/>
              <w:caps/>
              <w:color w:val="000000" w:themeColor="text1"/>
            </w:rPr>
            <w:id w:val="992987966"/>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8768B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424571234"/>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8768B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8768B8" w:rsidRPr="006C5C6A" w:rsidRDefault="008768B8" w:rsidP="00CE6A21">
            <w:pPr>
              <w:rPr>
                <w:rFonts w:asciiTheme="majorHAnsi" w:hAnsiTheme="majorHAnsi"/>
                <w:caps/>
                <w:color w:val="000000" w:themeColor="text1"/>
              </w:rPr>
            </w:pPr>
          </w:p>
        </w:tc>
        <w:tc>
          <w:tcPr>
            <w:tcW w:w="1275" w:type="dxa"/>
            <w:tcBorders>
              <w:bottom w:val="single" w:sz="4" w:space="0" w:color="auto"/>
            </w:tcBorders>
          </w:tcPr>
          <w:p w:rsidR="008768B8" w:rsidRPr="006C5C6A" w:rsidRDefault="008768B8" w:rsidP="00CE6A21">
            <w:pPr>
              <w:rPr>
                <w:rFonts w:asciiTheme="majorHAnsi" w:hAnsiTheme="majorHAnsi"/>
                <w:caps/>
                <w:color w:val="000000" w:themeColor="text1"/>
              </w:rPr>
            </w:pPr>
          </w:p>
        </w:tc>
        <w:tc>
          <w:tcPr>
            <w:tcW w:w="4111" w:type="dxa"/>
            <w:gridSpan w:val="2"/>
            <w:tcBorders>
              <w:bottom w:val="single" w:sz="4" w:space="0" w:color="auto"/>
            </w:tcBorders>
          </w:tcPr>
          <w:p w:rsidR="008768B8" w:rsidRPr="006C5C6A" w:rsidRDefault="008768B8" w:rsidP="00CE6A21">
            <w:pPr>
              <w:rPr>
                <w:rFonts w:asciiTheme="majorHAnsi" w:hAnsiTheme="majorHAnsi"/>
                <w:caps/>
                <w:color w:val="000000" w:themeColor="text1"/>
              </w:rPr>
            </w:pPr>
          </w:p>
        </w:tc>
      </w:tr>
      <w:tr w:rsidR="008768B8" w:rsidRPr="006C5C6A" w:rsidTr="00CC57C4">
        <w:tc>
          <w:tcPr>
            <w:tcW w:w="5315" w:type="dxa"/>
            <w:tcBorders>
              <w:bottom w:val="single" w:sz="4" w:space="0" w:color="auto"/>
            </w:tcBorders>
          </w:tcPr>
          <w:p w:rsidR="008768B8" w:rsidRPr="00FB175E" w:rsidRDefault="008768B8"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(b) PPE must, if necessary, prevent liquid or steam penetration and must not cause burns resulting from contact between its protective integument and the user.</w:t>
            </w:r>
          </w:p>
        </w:tc>
        <w:sdt>
          <w:sdtPr>
            <w:rPr>
              <w:rFonts w:asciiTheme="majorHAnsi" w:hAnsiTheme="majorHAnsi"/>
              <w:caps/>
              <w:color w:val="000000" w:themeColor="text1"/>
            </w:rPr>
            <w:id w:val="1770354244"/>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8768B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502241185"/>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8768B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8768B8" w:rsidRPr="006C5C6A" w:rsidRDefault="008768B8" w:rsidP="00CE6A21">
            <w:pPr>
              <w:rPr>
                <w:rFonts w:asciiTheme="majorHAnsi" w:hAnsiTheme="majorHAnsi"/>
                <w:caps/>
                <w:color w:val="000000" w:themeColor="text1"/>
              </w:rPr>
            </w:pPr>
          </w:p>
        </w:tc>
        <w:tc>
          <w:tcPr>
            <w:tcW w:w="1275" w:type="dxa"/>
            <w:tcBorders>
              <w:bottom w:val="single" w:sz="4" w:space="0" w:color="auto"/>
            </w:tcBorders>
          </w:tcPr>
          <w:p w:rsidR="008768B8" w:rsidRPr="006C5C6A" w:rsidRDefault="008768B8" w:rsidP="00CE6A21">
            <w:pPr>
              <w:rPr>
                <w:rFonts w:asciiTheme="majorHAnsi" w:hAnsiTheme="majorHAnsi"/>
                <w:caps/>
                <w:color w:val="000000" w:themeColor="text1"/>
              </w:rPr>
            </w:pPr>
          </w:p>
        </w:tc>
        <w:tc>
          <w:tcPr>
            <w:tcW w:w="4111" w:type="dxa"/>
            <w:gridSpan w:val="2"/>
            <w:tcBorders>
              <w:bottom w:val="single" w:sz="4" w:space="0" w:color="auto"/>
            </w:tcBorders>
          </w:tcPr>
          <w:p w:rsidR="008768B8" w:rsidRPr="006C5C6A" w:rsidRDefault="008768B8" w:rsidP="00CE6A21">
            <w:pPr>
              <w:rPr>
                <w:rFonts w:asciiTheme="majorHAnsi" w:hAnsiTheme="majorHAnsi"/>
                <w:caps/>
                <w:color w:val="000000" w:themeColor="text1"/>
              </w:rPr>
            </w:pPr>
          </w:p>
        </w:tc>
      </w:tr>
      <w:tr w:rsidR="008768B8" w:rsidRPr="006C5C6A" w:rsidTr="00CC57C4">
        <w:tc>
          <w:tcPr>
            <w:tcW w:w="5315" w:type="dxa"/>
            <w:tcBorders>
              <w:bottom w:val="single" w:sz="4" w:space="0" w:color="auto"/>
            </w:tcBorders>
          </w:tcPr>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If PPE incorporates refrigeration devices for the absorption of incident heat by means of liquid evaporation or solid sublimation, the design of such devices must be such that any volatile substances released are discharged beyond the outer protective integument and not towards the user.</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If PPE incorporates a breathing device, that device must adequately fulfil the protective function assigned to it under the foreseeable conditions of use.</w:t>
            </w:r>
          </w:p>
          <w:p w:rsidR="008768B8" w:rsidRPr="009370F7"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 xml:space="preserve">The manufacturer's instructions accompanying PPE intended for brief use in high-temperature environments must, in </w:t>
            </w:r>
            <w:r w:rsidRPr="00FB175E">
              <w:rPr>
                <w:rFonts w:asciiTheme="majorHAnsi" w:hAnsiTheme="majorHAnsi"/>
                <w:color w:val="000000"/>
                <w:sz w:val="18"/>
                <w:szCs w:val="18"/>
                <w:lang w:val="en-US"/>
              </w:rPr>
              <w:lastRenderedPageBreak/>
              <w:t>particular, provide all relevant data for the determination of the maximum permissible user exposure to the heat transmitted by the equipment when used in accordance with its intended purpose.</w:t>
            </w:r>
          </w:p>
        </w:tc>
        <w:sdt>
          <w:sdtPr>
            <w:rPr>
              <w:rFonts w:asciiTheme="majorHAnsi" w:hAnsiTheme="majorHAnsi"/>
              <w:caps/>
              <w:color w:val="000000" w:themeColor="text1"/>
            </w:rPr>
            <w:id w:val="2060521338"/>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8768B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187208451"/>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8768B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8768B8" w:rsidRPr="006C5C6A" w:rsidRDefault="008768B8" w:rsidP="00CE6A21">
            <w:pPr>
              <w:rPr>
                <w:rFonts w:asciiTheme="majorHAnsi" w:hAnsiTheme="majorHAnsi"/>
                <w:caps/>
                <w:color w:val="000000" w:themeColor="text1"/>
              </w:rPr>
            </w:pPr>
          </w:p>
        </w:tc>
        <w:tc>
          <w:tcPr>
            <w:tcW w:w="1275" w:type="dxa"/>
            <w:tcBorders>
              <w:bottom w:val="single" w:sz="4" w:space="0" w:color="auto"/>
            </w:tcBorders>
          </w:tcPr>
          <w:p w:rsidR="008768B8" w:rsidRPr="006C5C6A" w:rsidRDefault="008768B8" w:rsidP="00CE6A21">
            <w:pPr>
              <w:rPr>
                <w:rFonts w:asciiTheme="majorHAnsi" w:hAnsiTheme="majorHAnsi"/>
                <w:caps/>
                <w:color w:val="000000" w:themeColor="text1"/>
              </w:rPr>
            </w:pPr>
          </w:p>
        </w:tc>
        <w:tc>
          <w:tcPr>
            <w:tcW w:w="4111" w:type="dxa"/>
            <w:gridSpan w:val="2"/>
            <w:tcBorders>
              <w:bottom w:val="single" w:sz="4" w:space="0" w:color="auto"/>
            </w:tcBorders>
          </w:tcPr>
          <w:p w:rsidR="008768B8" w:rsidRPr="006C5C6A" w:rsidRDefault="008768B8" w:rsidP="00CE6A21">
            <w:pPr>
              <w:rPr>
                <w:rFonts w:asciiTheme="majorHAnsi" w:hAnsiTheme="majorHAnsi"/>
                <w:caps/>
                <w:color w:val="000000" w:themeColor="text1"/>
              </w:rPr>
            </w:pPr>
          </w:p>
        </w:tc>
      </w:tr>
      <w:tr w:rsidR="005851A7" w:rsidRPr="006C5C6A" w:rsidTr="00CC57C4">
        <w:tc>
          <w:tcPr>
            <w:tcW w:w="5315" w:type="dxa"/>
            <w:tcBorders>
              <w:bottom w:val="single" w:sz="4" w:space="0" w:color="auto"/>
            </w:tcBorders>
          </w:tcPr>
          <w:p w:rsidR="00F02EF8" w:rsidRPr="00BD20C7" w:rsidRDefault="00F02EF8" w:rsidP="00CC57C4">
            <w:pPr>
              <w:tabs>
                <w:tab w:val="left" w:pos="426"/>
              </w:tabs>
              <w:spacing w:before="60" w:after="120"/>
              <w:ind w:right="68"/>
              <w:rPr>
                <w:rFonts w:asciiTheme="majorHAnsi" w:hAnsiTheme="majorHAnsi"/>
                <w:b/>
                <w:color w:val="000000" w:themeColor="text1"/>
              </w:rPr>
            </w:pPr>
            <w:r w:rsidRPr="00BD20C7">
              <w:rPr>
                <w:rFonts w:asciiTheme="majorHAnsi" w:hAnsiTheme="majorHAnsi"/>
                <w:b/>
                <w:color w:val="000000" w:themeColor="text1"/>
              </w:rPr>
              <w:t>3.7</w:t>
            </w:r>
            <w:r w:rsidRPr="00BD20C7">
              <w:rPr>
                <w:rFonts w:asciiTheme="majorHAnsi" w:hAnsiTheme="majorHAnsi"/>
                <w:b/>
                <w:color w:val="000000" w:themeColor="text1"/>
              </w:rPr>
              <w:tab/>
              <w:t>Protection against cold</w:t>
            </w:r>
          </w:p>
          <w:p w:rsidR="00F02EF8" w:rsidRPr="00FB175E" w:rsidRDefault="008768B8" w:rsidP="000303E0">
            <w:pPr>
              <w:tabs>
                <w:tab w:val="left" w:pos="567"/>
              </w:tabs>
              <w:spacing w:after="120"/>
              <w:ind w:right="57"/>
              <w:jc w:val="both"/>
              <w:rPr>
                <w:rFonts w:asciiTheme="majorHAnsi" w:hAnsiTheme="majorHAnsi"/>
                <w:color w:val="000000" w:themeColor="text1"/>
                <w:sz w:val="18"/>
                <w:szCs w:val="18"/>
              </w:rPr>
            </w:pPr>
            <w:r w:rsidRPr="00FB175E">
              <w:rPr>
                <w:rFonts w:asciiTheme="majorHAnsi" w:hAnsiTheme="majorHAnsi"/>
                <w:color w:val="000000"/>
                <w:sz w:val="18"/>
                <w:szCs w:val="18"/>
              </w:rPr>
              <w:t>PPE designed to protect all or a part of the body against the effects of cold must possess thermal insulating capacity and mechanical strength appropriate to the foreseeable conditions of use for which it is intended.</w:t>
            </w:r>
          </w:p>
        </w:tc>
        <w:sdt>
          <w:sdtPr>
            <w:rPr>
              <w:rFonts w:asciiTheme="majorHAnsi" w:hAnsiTheme="majorHAnsi"/>
              <w:caps/>
              <w:color w:val="000000" w:themeColor="text1"/>
            </w:rPr>
            <w:id w:val="66774120"/>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507946425"/>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F02EF8" w:rsidRPr="006C5C6A" w:rsidRDefault="00F02EF8" w:rsidP="00CE6A21">
            <w:pPr>
              <w:rPr>
                <w:rFonts w:asciiTheme="majorHAnsi" w:hAnsiTheme="majorHAnsi"/>
                <w:caps/>
                <w:color w:val="000000" w:themeColor="text1"/>
              </w:rPr>
            </w:pPr>
          </w:p>
        </w:tc>
        <w:tc>
          <w:tcPr>
            <w:tcW w:w="1275" w:type="dxa"/>
            <w:tcBorders>
              <w:bottom w:val="single" w:sz="4" w:space="0" w:color="auto"/>
            </w:tcBorders>
          </w:tcPr>
          <w:p w:rsidR="00F02EF8" w:rsidRPr="006C5C6A" w:rsidRDefault="00F02EF8" w:rsidP="00CE6A21">
            <w:pPr>
              <w:rPr>
                <w:rFonts w:asciiTheme="majorHAnsi" w:hAnsiTheme="majorHAnsi"/>
                <w:caps/>
                <w:color w:val="000000" w:themeColor="text1"/>
              </w:rPr>
            </w:pPr>
          </w:p>
        </w:tc>
        <w:tc>
          <w:tcPr>
            <w:tcW w:w="4111" w:type="dxa"/>
            <w:gridSpan w:val="2"/>
            <w:tcBorders>
              <w:bottom w:val="single" w:sz="4" w:space="0" w:color="auto"/>
            </w:tcBorders>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Borders>
              <w:top w:val="single" w:sz="4" w:space="0" w:color="auto"/>
            </w:tcBorders>
          </w:tcPr>
          <w:p w:rsidR="00F02EF8" w:rsidRPr="009370F7" w:rsidRDefault="00F02EF8" w:rsidP="000303E0">
            <w:pPr>
              <w:tabs>
                <w:tab w:val="left" w:pos="824"/>
              </w:tabs>
              <w:spacing w:before="60" w:after="120"/>
              <w:ind w:left="284" w:right="57"/>
              <w:rPr>
                <w:rFonts w:asciiTheme="majorHAnsi" w:hAnsiTheme="majorHAnsi"/>
                <w:b/>
                <w:color w:val="000000" w:themeColor="text1"/>
                <w:sz w:val="18"/>
                <w:szCs w:val="18"/>
              </w:rPr>
            </w:pPr>
            <w:r w:rsidRPr="009370F7">
              <w:rPr>
                <w:rFonts w:asciiTheme="majorHAnsi" w:hAnsiTheme="majorHAnsi"/>
                <w:b/>
                <w:color w:val="000000" w:themeColor="text1"/>
                <w:sz w:val="18"/>
                <w:szCs w:val="18"/>
              </w:rPr>
              <w:t>3.7.1</w:t>
            </w:r>
            <w:r w:rsidRPr="009370F7">
              <w:rPr>
                <w:rFonts w:asciiTheme="majorHAnsi" w:hAnsiTheme="majorHAnsi"/>
                <w:b/>
                <w:color w:val="000000" w:themeColor="text1"/>
                <w:sz w:val="18"/>
                <w:szCs w:val="18"/>
              </w:rPr>
              <w:tab/>
              <w:t>PPE constituent materials and other components</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Constituent materials and other components suitable for protection against cold must possess a coefficient of transmission of incident thermal flux as low as required under the foreseeable conditions of use. Flexible materials and other components of PPE intended for use in a low-temperature environment must retain the degree of flexibility required for the necessary gestures and postures.</w:t>
            </w:r>
          </w:p>
          <w:p w:rsidR="008768B8" w:rsidRPr="00011E1A"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PPE materials and other components which may be splashed by cold products must also possess sufficient mechanical-impact absorbency (see point 3.1).</w:t>
            </w:r>
          </w:p>
        </w:tc>
        <w:sdt>
          <w:sdtPr>
            <w:rPr>
              <w:rFonts w:asciiTheme="majorHAnsi" w:hAnsiTheme="majorHAnsi"/>
              <w:caps/>
              <w:color w:val="000000" w:themeColor="text1"/>
            </w:rPr>
            <w:id w:val="-462965846"/>
            <w14:checkbox>
              <w14:checked w14:val="0"/>
              <w14:checkedState w14:val="2612" w14:font="MS Gothic"/>
              <w14:uncheckedState w14:val="2610" w14:font="MS Gothic"/>
            </w14:checkbox>
          </w:sdtPr>
          <w:sdtEndPr/>
          <w:sdtContent>
            <w:tc>
              <w:tcPr>
                <w:tcW w:w="1134" w:type="dxa"/>
                <w:tcBorders>
                  <w:top w:val="single" w:sz="4" w:space="0" w:color="auto"/>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441806814"/>
            <w14:checkbox>
              <w14:checked w14:val="0"/>
              <w14:checkedState w14:val="2612" w14:font="MS Gothic"/>
              <w14:uncheckedState w14:val="2610" w14:font="MS Gothic"/>
            </w14:checkbox>
          </w:sdtPr>
          <w:sdtEndPr/>
          <w:sdtContent>
            <w:tc>
              <w:tcPr>
                <w:tcW w:w="1134" w:type="dxa"/>
                <w:tcBorders>
                  <w:top w:val="single" w:sz="4" w:space="0" w:color="auto"/>
                </w:tcBorders>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top w:val="single" w:sz="4" w:space="0" w:color="auto"/>
            </w:tcBorders>
          </w:tcPr>
          <w:p w:rsidR="00F02EF8" w:rsidRPr="006C5C6A" w:rsidRDefault="00F02EF8" w:rsidP="00CE6A21">
            <w:pPr>
              <w:rPr>
                <w:rFonts w:asciiTheme="majorHAnsi" w:hAnsiTheme="majorHAnsi"/>
                <w:caps/>
                <w:color w:val="000000" w:themeColor="text1"/>
              </w:rPr>
            </w:pPr>
          </w:p>
        </w:tc>
        <w:tc>
          <w:tcPr>
            <w:tcW w:w="1275" w:type="dxa"/>
            <w:tcBorders>
              <w:top w:val="single" w:sz="4" w:space="0" w:color="auto"/>
            </w:tcBorders>
          </w:tcPr>
          <w:p w:rsidR="00F02EF8" w:rsidRPr="006C5C6A" w:rsidRDefault="00F02EF8" w:rsidP="00CE6A21">
            <w:pPr>
              <w:rPr>
                <w:rFonts w:asciiTheme="majorHAnsi" w:hAnsiTheme="majorHAnsi"/>
                <w:caps/>
                <w:color w:val="000000" w:themeColor="text1"/>
              </w:rPr>
            </w:pPr>
          </w:p>
        </w:tc>
        <w:tc>
          <w:tcPr>
            <w:tcW w:w="4111" w:type="dxa"/>
            <w:gridSpan w:val="2"/>
            <w:tcBorders>
              <w:top w:val="single" w:sz="4" w:space="0" w:color="auto"/>
            </w:tcBorders>
          </w:tcPr>
          <w:p w:rsidR="00F02EF8" w:rsidRPr="006C5C6A" w:rsidRDefault="00F02EF8" w:rsidP="00CE6A21">
            <w:pPr>
              <w:rPr>
                <w:rFonts w:asciiTheme="majorHAnsi" w:hAnsiTheme="majorHAnsi"/>
                <w:caps/>
                <w:color w:val="000000" w:themeColor="text1"/>
              </w:rPr>
            </w:pPr>
          </w:p>
        </w:tc>
      </w:tr>
      <w:tr w:rsidR="005851A7" w:rsidRPr="006C5C6A" w:rsidTr="00CC57C4">
        <w:trPr>
          <w:cantSplit/>
        </w:trPr>
        <w:tc>
          <w:tcPr>
            <w:tcW w:w="5315" w:type="dxa"/>
          </w:tcPr>
          <w:p w:rsidR="00F02EF8" w:rsidRPr="009370F7" w:rsidRDefault="009370F7" w:rsidP="000303E0">
            <w:pPr>
              <w:tabs>
                <w:tab w:val="left" w:pos="824"/>
              </w:tabs>
              <w:spacing w:before="60" w:after="120"/>
              <w:ind w:left="284" w:right="57"/>
              <w:rPr>
                <w:rFonts w:asciiTheme="majorHAnsi" w:hAnsiTheme="majorHAnsi"/>
                <w:b/>
                <w:color w:val="000000" w:themeColor="text1"/>
                <w:sz w:val="18"/>
                <w:szCs w:val="18"/>
              </w:rPr>
            </w:pPr>
            <w:r>
              <w:rPr>
                <w:rFonts w:asciiTheme="majorHAnsi" w:hAnsiTheme="majorHAnsi"/>
                <w:b/>
                <w:color w:val="000000" w:themeColor="text1"/>
                <w:sz w:val="18"/>
                <w:szCs w:val="18"/>
              </w:rPr>
              <w:t>3.7.2</w:t>
            </w:r>
            <w:r>
              <w:rPr>
                <w:rFonts w:asciiTheme="majorHAnsi" w:hAnsiTheme="majorHAnsi"/>
                <w:b/>
                <w:color w:val="000000" w:themeColor="text1"/>
                <w:sz w:val="18"/>
                <w:szCs w:val="18"/>
              </w:rPr>
              <w:tab/>
            </w:r>
            <w:r w:rsidR="002F4DD6" w:rsidRPr="009370F7">
              <w:rPr>
                <w:rFonts w:asciiTheme="majorHAnsi" w:hAnsiTheme="majorHAnsi"/>
                <w:b/>
                <w:color w:val="000000" w:themeColor="text1"/>
                <w:sz w:val="18"/>
                <w:szCs w:val="18"/>
              </w:rPr>
              <w:t xml:space="preserve">Complete PPE ready for </w:t>
            </w:r>
            <w:r w:rsidR="00F02EF8" w:rsidRPr="009370F7">
              <w:rPr>
                <w:rFonts w:asciiTheme="majorHAnsi" w:hAnsiTheme="majorHAnsi"/>
                <w:b/>
                <w:color w:val="000000" w:themeColor="text1"/>
                <w:sz w:val="18"/>
                <w:szCs w:val="18"/>
              </w:rPr>
              <w:t>use</w:t>
            </w:r>
          </w:p>
          <w:p w:rsidR="008768B8" w:rsidRPr="00FB175E" w:rsidRDefault="008768B8" w:rsidP="00011E1A">
            <w:pPr>
              <w:pStyle w:val="Footer"/>
              <w:tabs>
                <w:tab w:val="clear" w:pos="4153"/>
                <w:tab w:val="clear" w:pos="8306"/>
                <w:tab w:val="left" w:pos="426"/>
                <w:tab w:val="left" w:pos="709"/>
                <w:tab w:val="left" w:pos="993"/>
              </w:tabs>
              <w:spacing w:after="120"/>
              <w:ind w:left="284" w:right="57"/>
              <w:jc w:val="both"/>
              <w:rPr>
                <w:rFonts w:asciiTheme="majorHAnsi" w:hAnsiTheme="majorHAnsi"/>
                <w:color w:val="000000" w:themeColor="text1"/>
                <w:sz w:val="18"/>
                <w:szCs w:val="18"/>
              </w:rPr>
            </w:pPr>
            <w:r w:rsidRPr="00FB175E">
              <w:rPr>
                <w:rFonts w:asciiTheme="majorHAnsi" w:hAnsiTheme="majorHAnsi"/>
                <w:color w:val="000000"/>
                <w:sz w:val="18"/>
                <w:szCs w:val="18"/>
              </w:rPr>
              <w:t>Under the foreseeable conditions of use, the following requirements apply:</w:t>
            </w:r>
          </w:p>
        </w:tc>
        <w:tc>
          <w:tcPr>
            <w:tcW w:w="1134" w:type="dxa"/>
            <w:vAlign w:val="center"/>
          </w:tcPr>
          <w:p w:rsidR="00F02EF8" w:rsidRPr="006C5C6A" w:rsidRDefault="00F02EF8" w:rsidP="009F2A2C">
            <w:pPr>
              <w:jc w:val="center"/>
              <w:rPr>
                <w:rFonts w:asciiTheme="majorHAnsi" w:hAnsiTheme="majorHAnsi"/>
                <w:caps/>
                <w:color w:val="000000" w:themeColor="text1"/>
              </w:rPr>
            </w:pPr>
          </w:p>
        </w:tc>
        <w:tc>
          <w:tcPr>
            <w:tcW w:w="1134" w:type="dxa"/>
            <w:vAlign w:val="center"/>
          </w:tcPr>
          <w:p w:rsidR="00F02EF8" w:rsidRPr="006C5C6A" w:rsidRDefault="00F02EF8" w:rsidP="00496D00">
            <w:pPr>
              <w:jc w:val="center"/>
              <w:rPr>
                <w:rFonts w:asciiTheme="majorHAnsi" w:hAnsiTheme="majorHAnsi"/>
                <w:caps/>
                <w:color w:val="000000" w:themeColor="text1"/>
              </w:rPr>
            </w:pPr>
          </w:p>
        </w:tc>
        <w:tc>
          <w:tcPr>
            <w:tcW w:w="1418" w:type="dxa"/>
          </w:tcPr>
          <w:p w:rsidR="00F02EF8" w:rsidRPr="006C5C6A" w:rsidRDefault="00F02EF8" w:rsidP="00CE6A21">
            <w:pPr>
              <w:rPr>
                <w:rFonts w:asciiTheme="majorHAnsi" w:hAnsiTheme="majorHAnsi"/>
                <w:caps/>
                <w:color w:val="000000" w:themeColor="text1"/>
              </w:rPr>
            </w:pPr>
          </w:p>
        </w:tc>
        <w:tc>
          <w:tcPr>
            <w:tcW w:w="1275" w:type="dxa"/>
          </w:tcPr>
          <w:p w:rsidR="00F02EF8" w:rsidRPr="006C5C6A" w:rsidRDefault="00F02EF8" w:rsidP="00CE6A21">
            <w:pPr>
              <w:rPr>
                <w:rFonts w:asciiTheme="majorHAnsi" w:hAnsiTheme="majorHAnsi"/>
                <w:caps/>
                <w:color w:val="000000" w:themeColor="text1"/>
              </w:rPr>
            </w:pPr>
          </w:p>
        </w:tc>
        <w:tc>
          <w:tcPr>
            <w:tcW w:w="4111" w:type="dxa"/>
            <w:gridSpan w:val="2"/>
          </w:tcPr>
          <w:p w:rsidR="00F02EF8" w:rsidRPr="006C5C6A" w:rsidRDefault="00F02EF8" w:rsidP="00CE6A21">
            <w:pPr>
              <w:rPr>
                <w:rFonts w:asciiTheme="majorHAnsi" w:hAnsiTheme="majorHAnsi"/>
                <w:caps/>
                <w:color w:val="000000" w:themeColor="text1"/>
              </w:rPr>
            </w:pPr>
          </w:p>
        </w:tc>
      </w:tr>
      <w:tr w:rsidR="008768B8" w:rsidRPr="006C5C6A" w:rsidTr="00CC57C4">
        <w:trPr>
          <w:cantSplit/>
        </w:trPr>
        <w:tc>
          <w:tcPr>
            <w:tcW w:w="5315" w:type="dxa"/>
          </w:tcPr>
          <w:p w:rsidR="008768B8" w:rsidRPr="00FB175E" w:rsidRDefault="008768B8"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lastRenderedPageBreak/>
              <w:t>(a) the flux transmitted by PPE to the user must be sufficiently low to prevent the cold accumulated during wear at any point on the part of the body being protected, including the tips of fingers and toes in the case of hands or feet, from attaining, under any circumstances, the pain or health impairment threshold;</w:t>
            </w:r>
          </w:p>
        </w:tc>
        <w:sdt>
          <w:sdtPr>
            <w:rPr>
              <w:rFonts w:asciiTheme="majorHAnsi" w:hAnsiTheme="majorHAnsi"/>
              <w:caps/>
              <w:color w:val="000000" w:themeColor="text1"/>
            </w:rPr>
            <w:id w:val="-872307262"/>
            <w14:checkbox>
              <w14:checked w14:val="0"/>
              <w14:checkedState w14:val="2612" w14:font="MS Gothic"/>
              <w14:uncheckedState w14:val="2610" w14:font="MS Gothic"/>
            </w14:checkbox>
          </w:sdtPr>
          <w:sdtEndPr/>
          <w:sdtContent>
            <w:tc>
              <w:tcPr>
                <w:tcW w:w="1134" w:type="dxa"/>
                <w:vAlign w:val="center"/>
              </w:tcPr>
              <w:p w:rsidR="008768B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813092093"/>
            <w14:checkbox>
              <w14:checked w14:val="0"/>
              <w14:checkedState w14:val="2612" w14:font="MS Gothic"/>
              <w14:uncheckedState w14:val="2610" w14:font="MS Gothic"/>
            </w14:checkbox>
          </w:sdtPr>
          <w:sdtEndPr/>
          <w:sdtContent>
            <w:tc>
              <w:tcPr>
                <w:tcW w:w="1134" w:type="dxa"/>
                <w:vAlign w:val="center"/>
              </w:tcPr>
              <w:p w:rsidR="008768B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8768B8" w:rsidRPr="006C5C6A" w:rsidRDefault="008768B8" w:rsidP="00CE6A21">
            <w:pPr>
              <w:rPr>
                <w:rFonts w:asciiTheme="majorHAnsi" w:hAnsiTheme="majorHAnsi"/>
                <w:caps/>
                <w:color w:val="000000" w:themeColor="text1"/>
              </w:rPr>
            </w:pPr>
          </w:p>
        </w:tc>
        <w:tc>
          <w:tcPr>
            <w:tcW w:w="1275" w:type="dxa"/>
          </w:tcPr>
          <w:p w:rsidR="008768B8" w:rsidRPr="006C5C6A" w:rsidRDefault="008768B8" w:rsidP="00CE6A21">
            <w:pPr>
              <w:rPr>
                <w:rFonts w:asciiTheme="majorHAnsi" w:hAnsiTheme="majorHAnsi"/>
                <w:caps/>
                <w:color w:val="000000" w:themeColor="text1"/>
              </w:rPr>
            </w:pPr>
          </w:p>
        </w:tc>
        <w:tc>
          <w:tcPr>
            <w:tcW w:w="4111" w:type="dxa"/>
            <w:gridSpan w:val="2"/>
          </w:tcPr>
          <w:p w:rsidR="008768B8" w:rsidRPr="006C5C6A" w:rsidRDefault="008768B8" w:rsidP="00CE6A21">
            <w:pPr>
              <w:rPr>
                <w:rFonts w:asciiTheme="majorHAnsi" w:hAnsiTheme="majorHAnsi"/>
                <w:caps/>
                <w:color w:val="000000" w:themeColor="text1"/>
              </w:rPr>
            </w:pPr>
          </w:p>
        </w:tc>
      </w:tr>
      <w:tr w:rsidR="008768B8" w:rsidRPr="006C5C6A" w:rsidTr="00CC57C4">
        <w:trPr>
          <w:cantSplit/>
        </w:trPr>
        <w:tc>
          <w:tcPr>
            <w:tcW w:w="5315" w:type="dxa"/>
          </w:tcPr>
          <w:p w:rsidR="008768B8" w:rsidRPr="00FB175E" w:rsidRDefault="008768B8"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(b) PPE must as far as possible prevent the penetration of such liquids as rain water and must not cause injuries resulting from contact between its cold protective integument and the user.</w:t>
            </w:r>
          </w:p>
        </w:tc>
        <w:sdt>
          <w:sdtPr>
            <w:rPr>
              <w:rFonts w:asciiTheme="majorHAnsi" w:hAnsiTheme="majorHAnsi"/>
              <w:caps/>
              <w:color w:val="000000" w:themeColor="text1"/>
            </w:rPr>
            <w:id w:val="1965610846"/>
            <w14:checkbox>
              <w14:checked w14:val="0"/>
              <w14:checkedState w14:val="2612" w14:font="MS Gothic"/>
              <w14:uncheckedState w14:val="2610" w14:font="MS Gothic"/>
            </w14:checkbox>
          </w:sdtPr>
          <w:sdtEndPr/>
          <w:sdtContent>
            <w:tc>
              <w:tcPr>
                <w:tcW w:w="1134" w:type="dxa"/>
                <w:vAlign w:val="center"/>
              </w:tcPr>
              <w:p w:rsidR="008768B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512720350"/>
            <w14:checkbox>
              <w14:checked w14:val="0"/>
              <w14:checkedState w14:val="2612" w14:font="MS Gothic"/>
              <w14:uncheckedState w14:val="2610" w14:font="MS Gothic"/>
            </w14:checkbox>
          </w:sdtPr>
          <w:sdtEndPr/>
          <w:sdtContent>
            <w:tc>
              <w:tcPr>
                <w:tcW w:w="1134" w:type="dxa"/>
                <w:vAlign w:val="center"/>
              </w:tcPr>
              <w:p w:rsidR="008768B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8768B8" w:rsidRPr="006C5C6A" w:rsidRDefault="008768B8" w:rsidP="00CE6A21">
            <w:pPr>
              <w:rPr>
                <w:rFonts w:asciiTheme="majorHAnsi" w:hAnsiTheme="majorHAnsi"/>
                <w:caps/>
                <w:color w:val="000000" w:themeColor="text1"/>
              </w:rPr>
            </w:pPr>
          </w:p>
        </w:tc>
        <w:tc>
          <w:tcPr>
            <w:tcW w:w="1275" w:type="dxa"/>
          </w:tcPr>
          <w:p w:rsidR="008768B8" w:rsidRPr="006C5C6A" w:rsidRDefault="008768B8" w:rsidP="00CE6A21">
            <w:pPr>
              <w:rPr>
                <w:rFonts w:asciiTheme="majorHAnsi" w:hAnsiTheme="majorHAnsi"/>
                <w:caps/>
                <w:color w:val="000000" w:themeColor="text1"/>
              </w:rPr>
            </w:pPr>
          </w:p>
        </w:tc>
        <w:tc>
          <w:tcPr>
            <w:tcW w:w="4111" w:type="dxa"/>
            <w:gridSpan w:val="2"/>
          </w:tcPr>
          <w:p w:rsidR="008768B8" w:rsidRPr="006C5C6A" w:rsidRDefault="008768B8" w:rsidP="00CE6A21">
            <w:pPr>
              <w:rPr>
                <w:rFonts w:asciiTheme="majorHAnsi" w:hAnsiTheme="majorHAnsi"/>
                <w:caps/>
                <w:color w:val="000000" w:themeColor="text1"/>
              </w:rPr>
            </w:pPr>
          </w:p>
        </w:tc>
      </w:tr>
      <w:tr w:rsidR="008768B8" w:rsidRPr="006C5C6A" w:rsidTr="00CC57C4">
        <w:trPr>
          <w:cantSplit/>
        </w:trPr>
        <w:tc>
          <w:tcPr>
            <w:tcW w:w="5315" w:type="dxa"/>
            <w:tcBorders>
              <w:bottom w:val="single" w:sz="4" w:space="0" w:color="auto"/>
            </w:tcBorders>
          </w:tcPr>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If PPE incorporates a breathing device, that device must adequately fulfil the protective function assigned to it under the foreseeable conditions of use.</w:t>
            </w:r>
          </w:p>
          <w:p w:rsidR="008768B8" w:rsidRPr="009370F7"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The manufacturer's instructions accompanying PPE intended for brief use in low-temperature environments must provide all relevant data concerning the maximum permissible user exposure to the cold transmitted by the equipment.</w:t>
            </w:r>
          </w:p>
        </w:tc>
        <w:sdt>
          <w:sdtPr>
            <w:rPr>
              <w:rFonts w:asciiTheme="majorHAnsi" w:hAnsiTheme="majorHAnsi"/>
              <w:caps/>
              <w:color w:val="000000" w:themeColor="text1"/>
            </w:rPr>
            <w:id w:val="-1708484272"/>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8768B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48127378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8768B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single" w:sz="4" w:space="0" w:color="auto"/>
            </w:tcBorders>
          </w:tcPr>
          <w:p w:rsidR="008768B8" w:rsidRPr="006C5C6A" w:rsidRDefault="008768B8" w:rsidP="00CE6A21">
            <w:pPr>
              <w:rPr>
                <w:rFonts w:asciiTheme="majorHAnsi" w:hAnsiTheme="majorHAnsi"/>
                <w:caps/>
                <w:color w:val="000000" w:themeColor="text1"/>
              </w:rPr>
            </w:pPr>
          </w:p>
        </w:tc>
        <w:tc>
          <w:tcPr>
            <w:tcW w:w="1275" w:type="dxa"/>
            <w:tcBorders>
              <w:bottom w:val="single" w:sz="4" w:space="0" w:color="auto"/>
            </w:tcBorders>
          </w:tcPr>
          <w:p w:rsidR="008768B8" w:rsidRPr="006C5C6A" w:rsidRDefault="008768B8" w:rsidP="00CE6A21">
            <w:pPr>
              <w:rPr>
                <w:rFonts w:asciiTheme="majorHAnsi" w:hAnsiTheme="majorHAnsi"/>
                <w:caps/>
                <w:color w:val="000000" w:themeColor="text1"/>
              </w:rPr>
            </w:pPr>
          </w:p>
        </w:tc>
        <w:tc>
          <w:tcPr>
            <w:tcW w:w="4111" w:type="dxa"/>
            <w:gridSpan w:val="2"/>
            <w:tcBorders>
              <w:bottom w:val="single" w:sz="4" w:space="0" w:color="auto"/>
            </w:tcBorders>
          </w:tcPr>
          <w:p w:rsidR="008768B8" w:rsidRPr="006C5C6A" w:rsidRDefault="008768B8" w:rsidP="00CE6A21">
            <w:pPr>
              <w:rPr>
                <w:rFonts w:asciiTheme="majorHAnsi" w:hAnsiTheme="majorHAnsi"/>
                <w:caps/>
                <w:color w:val="000000" w:themeColor="text1"/>
              </w:rPr>
            </w:pPr>
          </w:p>
        </w:tc>
      </w:tr>
      <w:tr w:rsidR="005851A7" w:rsidRPr="006C5C6A" w:rsidTr="00CC57C4">
        <w:tc>
          <w:tcPr>
            <w:tcW w:w="5315" w:type="dxa"/>
            <w:tcBorders>
              <w:bottom w:val="nil"/>
            </w:tcBorders>
          </w:tcPr>
          <w:p w:rsidR="00F02EF8" w:rsidRPr="00FB175E" w:rsidRDefault="00F02EF8" w:rsidP="00CC57C4">
            <w:pPr>
              <w:tabs>
                <w:tab w:val="left" w:pos="426"/>
              </w:tabs>
              <w:spacing w:before="60" w:after="120"/>
              <w:ind w:right="68"/>
              <w:jc w:val="both"/>
              <w:rPr>
                <w:rFonts w:asciiTheme="majorHAnsi" w:hAnsiTheme="majorHAnsi"/>
                <w:b/>
                <w:caps/>
                <w:color w:val="000000" w:themeColor="text1"/>
                <w:sz w:val="18"/>
                <w:szCs w:val="18"/>
              </w:rPr>
            </w:pPr>
            <w:r w:rsidRPr="00BD20C7">
              <w:rPr>
                <w:rFonts w:asciiTheme="majorHAnsi" w:hAnsiTheme="majorHAnsi"/>
                <w:b/>
                <w:color w:val="000000" w:themeColor="text1"/>
              </w:rPr>
              <w:t>3.8</w:t>
            </w:r>
            <w:r w:rsidRPr="00BD20C7">
              <w:rPr>
                <w:rFonts w:asciiTheme="majorHAnsi" w:hAnsiTheme="majorHAnsi"/>
                <w:b/>
                <w:color w:val="000000" w:themeColor="text1"/>
              </w:rPr>
              <w:tab/>
              <w:t>Protection against electric shock</w:t>
            </w:r>
          </w:p>
        </w:tc>
        <w:tc>
          <w:tcPr>
            <w:tcW w:w="1134" w:type="dxa"/>
            <w:tcBorders>
              <w:bottom w:val="nil"/>
            </w:tcBorders>
            <w:vAlign w:val="center"/>
          </w:tcPr>
          <w:p w:rsidR="00F02EF8" w:rsidRPr="006C5C6A" w:rsidRDefault="00F02EF8" w:rsidP="009F2A2C">
            <w:pPr>
              <w:jc w:val="center"/>
              <w:rPr>
                <w:rFonts w:asciiTheme="majorHAnsi" w:hAnsiTheme="majorHAnsi"/>
                <w:caps/>
                <w:color w:val="000000" w:themeColor="text1"/>
              </w:rPr>
            </w:pPr>
          </w:p>
        </w:tc>
        <w:tc>
          <w:tcPr>
            <w:tcW w:w="1134" w:type="dxa"/>
            <w:tcBorders>
              <w:bottom w:val="nil"/>
            </w:tcBorders>
            <w:vAlign w:val="center"/>
          </w:tcPr>
          <w:p w:rsidR="00F02EF8" w:rsidRPr="006C5C6A" w:rsidRDefault="00F02EF8" w:rsidP="00496D00">
            <w:pPr>
              <w:jc w:val="center"/>
              <w:rPr>
                <w:rFonts w:asciiTheme="majorHAnsi" w:hAnsiTheme="majorHAnsi"/>
                <w:caps/>
                <w:color w:val="000000" w:themeColor="text1"/>
              </w:rPr>
            </w:pPr>
          </w:p>
        </w:tc>
        <w:tc>
          <w:tcPr>
            <w:tcW w:w="1418" w:type="dxa"/>
            <w:tcBorders>
              <w:bottom w:val="nil"/>
            </w:tcBorders>
          </w:tcPr>
          <w:p w:rsidR="00F02EF8" w:rsidRPr="006C5C6A" w:rsidRDefault="00F02EF8" w:rsidP="00CE6A21">
            <w:pPr>
              <w:rPr>
                <w:rFonts w:asciiTheme="majorHAnsi" w:hAnsiTheme="majorHAnsi"/>
                <w:caps/>
                <w:color w:val="000000" w:themeColor="text1"/>
              </w:rPr>
            </w:pPr>
          </w:p>
        </w:tc>
        <w:tc>
          <w:tcPr>
            <w:tcW w:w="1275" w:type="dxa"/>
            <w:tcBorders>
              <w:bottom w:val="nil"/>
            </w:tcBorders>
          </w:tcPr>
          <w:p w:rsidR="00F02EF8" w:rsidRPr="006C5C6A" w:rsidRDefault="00F02EF8" w:rsidP="00CE6A21">
            <w:pPr>
              <w:rPr>
                <w:rFonts w:asciiTheme="majorHAnsi" w:hAnsiTheme="majorHAnsi"/>
                <w:caps/>
                <w:color w:val="000000" w:themeColor="text1"/>
              </w:rPr>
            </w:pPr>
          </w:p>
        </w:tc>
        <w:tc>
          <w:tcPr>
            <w:tcW w:w="4111" w:type="dxa"/>
            <w:gridSpan w:val="2"/>
            <w:tcBorders>
              <w:bottom w:val="nil"/>
            </w:tcBorders>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Borders>
              <w:top w:val="nil"/>
            </w:tcBorders>
          </w:tcPr>
          <w:p w:rsidR="008321C8" w:rsidRPr="00640EE4" w:rsidRDefault="008321C8" w:rsidP="000303E0">
            <w:pPr>
              <w:tabs>
                <w:tab w:val="left" w:pos="824"/>
              </w:tabs>
              <w:spacing w:before="60" w:after="120"/>
              <w:ind w:left="284" w:right="57"/>
              <w:rPr>
                <w:rFonts w:asciiTheme="majorHAnsi" w:hAnsiTheme="majorHAnsi"/>
                <w:b/>
                <w:color w:val="000000" w:themeColor="text1"/>
                <w:sz w:val="18"/>
                <w:szCs w:val="18"/>
              </w:rPr>
            </w:pPr>
            <w:r w:rsidRPr="00640EE4">
              <w:rPr>
                <w:rFonts w:asciiTheme="majorHAnsi" w:hAnsiTheme="majorHAnsi"/>
                <w:b/>
                <w:color w:val="000000" w:themeColor="text1"/>
                <w:sz w:val="18"/>
                <w:szCs w:val="18"/>
              </w:rPr>
              <w:t>3.8.1</w:t>
            </w:r>
            <w:r w:rsidR="009370F7" w:rsidRPr="00640EE4">
              <w:rPr>
                <w:rFonts w:asciiTheme="majorHAnsi" w:hAnsiTheme="majorHAnsi"/>
                <w:b/>
                <w:color w:val="000000" w:themeColor="text1"/>
                <w:sz w:val="18"/>
                <w:szCs w:val="18"/>
              </w:rPr>
              <w:tab/>
            </w:r>
            <w:r w:rsidRPr="00640EE4">
              <w:rPr>
                <w:rFonts w:asciiTheme="majorHAnsi" w:hAnsiTheme="majorHAnsi"/>
                <w:b/>
                <w:color w:val="000000" w:themeColor="text1"/>
                <w:sz w:val="18"/>
                <w:szCs w:val="18"/>
              </w:rPr>
              <w:t>Insulating equipment</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PPE designed to protect all or part of the body against the effects of electric current must be sufficiently insulated against the voltages to which the user is likely to be exposed under the most unfavourable foreseeable conditions.</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 xml:space="preserve">To this end, the constituent materials and other components of those types of PPE must be chosen or designed and incorporated so as to ensure that the leakage current measured through the protective integument under test </w:t>
            </w:r>
            <w:r w:rsidRPr="00FB175E">
              <w:rPr>
                <w:rFonts w:asciiTheme="majorHAnsi" w:hAnsiTheme="majorHAnsi"/>
                <w:color w:val="000000"/>
                <w:sz w:val="18"/>
                <w:szCs w:val="18"/>
                <w:lang w:val="en-US"/>
              </w:rPr>
              <w:lastRenderedPageBreak/>
              <w:t>conditions at voltages correlated with those likely to be encountered in situ is minimised and, in any event, below a maximum conventional permissible value which correlates with the tolerance threshold.</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Together with their packaging, PPE types intended exclusively for use during work or activities in electrical installations which are or may be under tension must bear markings indicating, in particular, their protection class or corresponding operating voltage, their serial number and their date of manufacture. A space must also be provided outside the protective integument of such PPE for the subsequent inscription of the date of entry into service and those of the periodic tests or inspections to be conducted.</w:t>
            </w:r>
          </w:p>
          <w:p w:rsidR="008768B8" w:rsidRPr="009F2A2C"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The manufacturer's instructions must indicate, in particular, the exclusive use for which those PPE types are intended and the nature and frequency of the dielectric tests to which they are to be subjected during their useful life.</w:t>
            </w:r>
          </w:p>
        </w:tc>
        <w:sdt>
          <w:sdtPr>
            <w:rPr>
              <w:rFonts w:asciiTheme="majorHAnsi" w:hAnsiTheme="majorHAnsi"/>
              <w:caps/>
              <w:color w:val="000000" w:themeColor="text1"/>
            </w:rPr>
            <w:id w:val="81186557"/>
            <w14:checkbox>
              <w14:checked w14:val="0"/>
              <w14:checkedState w14:val="2612" w14:font="MS Gothic"/>
              <w14:uncheckedState w14:val="2610" w14:font="MS Gothic"/>
            </w14:checkbox>
          </w:sdtPr>
          <w:sdtEndPr/>
          <w:sdtContent>
            <w:tc>
              <w:tcPr>
                <w:tcW w:w="1134" w:type="dxa"/>
                <w:tcBorders>
                  <w:top w:val="nil"/>
                </w:tcBorders>
                <w:vAlign w:val="center"/>
              </w:tcPr>
              <w:p w:rsidR="008321C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509608465"/>
            <w14:checkbox>
              <w14:checked w14:val="0"/>
              <w14:checkedState w14:val="2612" w14:font="MS Gothic"/>
              <w14:uncheckedState w14:val="2610" w14:font="MS Gothic"/>
            </w14:checkbox>
          </w:sdtPr>
          <w:sdtEndPr/>
          <w:sdtContent>
            <w:tc>
              <w:tcPr>
                <w:tcW w:w="1134" w:type="dxa"/>
                <w:tcBorders>
                  <w:top w:val="nil"/>
                </w:tcBorders>
                <w:vAlign w:val="center"/>
              </w:tcPr>
              <w:p w:rsidR="008321C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top w:val="nil"/>
            </w:tcBorders>
          </w:tcPr>
          <w:p w:rsidR="008321C8" w:rsidRPr="006C5C6A" w:rsidRDefault="008321C8" w:rsidP="00CE6A21">
            <w:pPr>
              <w:rPr>
                <w:rFonts w:asciiTheme="majorHAnsi" w:hAnsiTheme="majorHAnsi"/>
                <w:caps/>
                <w:color w:val="000000" w:themeColor="text1"/>
              </w:rPr>
            </w:pPr>
          </w:p>
        </w:tc>
        <w:tc>
          <w:tcPr>
            <w:tcW w:w="1275" w:type="dxa"/>
            <w:tcBorders>
              <w:top w:val="nil"/>
            </w:tcBorders>
          </w:tcPr>
          <w:p w:rsidR="008321C8" w:rsidRPr="006C5C6A" w:rsidRDefault="008321C8" w:rsidP="00CE6A21">
            <w:pPr>
              <w:rPr>
                <w:rFonts w:asciiTheme="majorHAnsi" w:hAnsiTheme="majorHAnsi"/>
                <w:caps/>
                <w:color w:val="000000" w:themeColor="text1"/>
              </w:rPr>
            </w:pPr>
          </w:p>
        </w:tc>
        <w:tc>
          <w:tcPr>
            <w:tcW w:w="4111" w:type="dxa"/>
            <w:gridSpan w:val="2"/>
            <w:tcBorders>
              <w:top w:val="nil"/>
            </w:tcBorders>
          </w:tcPr>
          <w:p w:rsidR="008321C8" w:rsidRPr="006C5C6A" w:rsidRDefault="008321C8" w:rsidP="00CE6A21">
            <w:pPr>
              <w:rPr>
                <w:rFonts w:asciiTheme="majorHAnsi" w:hAnsiTheme="majorHAnsi"/>
                <w:caps/>
                <w:color w:val="000000" w:themeColor="text1"/>
              </w:rPr>
            </w:pPr>
          </w:p>
        </w:tc>
      </w:tr>
      <w:tr w:rsidR="005851A7" w:rsidRPr="006C5C6A" w:rsidTr="00CC57C4">
        <w:tc>
          <w:tcPr>
            <w:tcW w:w="5315" w:type="dxa"/>
          </w:tcPr>
          <w:p w:rsidR="008321C8" w:rsidRPr="009370F7" w:rsidRDefault="008321C8" w:rsidP="000303E0">
            <w:pPr>
              <w:tabs>
                <w:tab w:val="left" w:pos="824"/>
              </w:tabs>
              <w:spacing w:before="60" w:after="120"/>
              <w:ind w:left="284" w:right="57"/>
              <w:rPr>
                <w:rFonts w:asciiTheme="majorHAnsi" w:hAnsiTheme="majorHAnsi"/>
                <w:b/>
                <w:sz w:val="18"/>
                <w:szCs w:val="18"/>
              </w:rPr>
            </w:pPr>
            <w:r w:rsidRPr="00640EE4">
              <w:rPr>
                <w:rFonts w:asciiTheme="majorHAnsi" w:hAnsiTheme="majorHAnsi"/>
                <w:b/>
                <w:color w:val="000000" w:themeColor="text1"/>
                <w:sz w:val="18"/>
                <w:szCs w:val="18"/>
              </w:rPr>
              <w:t>3.8.2</w:t>
            </w:r>
            <w:r w:rsidR="009370F7" w:rsidRPr="00640EE4">
              <w:rPr>
                <w:rFonts w:asciiTheme="majorHAnsi" w:hAnsiTheme="majorHAnsi"/>
                <w:b/>
                <w:color w:val="000000" w:themeColor="text1"/>
                <w:sz w:val="18"/>
                <w:szCs w:val="18"/>
              </w:rPr>
              <w:tab/>
            </w:r>
            <w:r w:rsidRPr="00640EE4">
              <w:rPr>
                <w:rFonts w:asciiTheme="majorHAnsi" w:hAnsiTheme="majorHAnsi"/>
                <w:b/>
                <w:color w:val="000000" w:themeColor="text1"/>
                <w:sz w:val="18"/>
                <w:szCs w:val="18"/>
              </w:rPr>
              <w:t>Conductive equipment</w:t>
            </w:r>
          </w:p>
          <w:p w:rsidR="00640EE4" w:rsidRPr="00640EE4" w:rsidRDefault="008768B8" w:rsidP="00640EE4">
            <w:pPr>
              <w:pStyle w:val="Footer"/>
              <w:tabs>
                <w:tab w:val="clear" w:pos="4153"/>
                <w:tab w:val="clear" w:pos="8306"/>
                <w:tab w:val="left" w:pos="426"/>
              </w:tabs>
              <w:spacing w:after="120"/>
              <w:ind w:left="284" w:right="57"/>
              <w:jc w:val="both"/>
              <w:rPr>
                <w:rFonts w:asciiTheme="majorHAnsi" w:hAnsiTheme="majorHAnsi"/>
                <w:sz w:val="18"/>
                <w:szCs w:val="18"/>
              </w:rPr>
            </w:pPr>
            <w:r w:rsidRPr="00640EE4">
              <w:rPr>
                <w:rFonts w:asciiTheme="majorHAnsi" w:hAnsiTheme="majorHAnsi"/>
                <w:sz w:val="18"/>
                <w:szCs w:val="18"/>
              </w:rPr>
              <w:t>Conductive PPE intended for live working at high voltages shall be designed and manufactured in such a way as to ensure that there is no difference of potential between the user and the installations on which he is intervening.</w:t>
            </w:r>
          </w:p>
        </w:tc>
        <w:sdt>
          <w:sdtPr>
            <w:rPr>
              <w:rFonts w:asciiTheme="majorHAnsi" w:hAnsiTheme="majorHAnsi"/>
              <w:caps/>
              <w:color w:val="000000" w:themeColor="text1"/>
            </w:rPr>
            <w:id w:val="804663463"/>
            <w14:checkbox>
              <w14:checked w14:val="0"/>
              <w14:checkedState w14:val="2612" w14:font="MS Gothic"/>
              <w14:uncheckedState w14:val="2610" w14:font="MS Gothic"/>
            </w14:checkbox>
          </w:sdtPr>
          <w:sdtEndPr/>
          <w:sdtContent>
            <w:tc>
              <w:tcPr>
                <w:tcW w:w="1134" w:type="dxa"/>
                <w:vAlign w:val="center"/>
              </w:tcPr>
              <w:p w:rsidR="008321C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658967246"/>
            <w14:checkbox>
              <w14:checked w14:val="0"/>
              <w14:checkedState w14:val="2612" w14:font="MS Gothic"/>
              <w14:uncheckedState w14:val="2610" w14:font="MS Gothic"/>
            </w14:checkbox>
          </w:sdtPr>
          <w:sdtEndPr/>
          <w:sdtContent>
            <w:tc>
              <w:tcPr>
                <w:tcW w:w="1134" w:type="dxa"/>
                <w:vAlign w:val="center"/>
              </w:tcPr>
              <w:p w:rsidR="008321C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8321C8" w:rsidRPr="006C5C6A" w:rsidRDefault="008321C8" w:rsidP="00CE6A21">
            <w:pPr>
              <w:rPr>
                <w:rFonts w:asciiTheme="majorHAnsi" w:hAnsiTheme="majorHAnsi"/>
                <w:caps/>
                <w:color w:val="000000" w:themeColor="text1"/>
              </w:rPr>
            </w:pPr>
          </w:p>
        </w:tc>
        <w:tc>
          <w:tcPr>
            <w:tcW w:w="1275" w:type="dxa"/>
          </w:tcPr>
          <w:p w:rsidR="008321C8" w:rsidRPr="006C5C6A" w:rsidRDefault="008321C8" w:rsidP="00CE6A21">
            <w:pPr>
              <w:rPr>
                <w:rFonts w:asciiTheme="majorHAnsi" w:hAnsiTheme="majorHAnsi"/>
                <w:caps/>
                <w:color w:val="000000" w:themeColor="text1"/>
              </w:rPr>
            </w:pPr>
          </w:p>
        </w:tc>
        <w:tc>
          <w:tcPr>
            <w:tcW w:w="4111" w:type="dxa"/>
            <w:gridSpan w:val="2"/>
          </w:tcPr>
          <w:p w:rsidR="008321C8" w:rsidRPr="006C5C6A" w:rsidRDefault="008321C8" w:rsidP="00CE6A21">
            <w:pPr>
              <w:rPr>
                <w:rFonts w:asciiTheme="majorHAnsi" w:hAnsiTheme="majorHAnsi"/>
                <w:caps/>
                <w:color w:val="000000" w:themeColor="text1"/>
              </w:rPr>
            </w:pPr>
          </w:p>
        </w:tc>
      </w:tr>
      <w:tr w:rsidR="005851A7" w:rsidRPr="006C5C6A" w:rsidTr="00CC57C4">
        <w:tc>
          <w:tcPr>
            <w:tcW w:w="5315" w:type="dxa"/>
            <w:tcBorders>
              <w:bottom w:val="nil"/>
            </w:tcBorders>
          </w:tcPr>
          <w:p w:rsidR="00F02EF8" w:rsidRPr="00FB175E" w:rsidRDefault="00F02EF8" w:rsidP="00CC57C4">
            <w:pPr>
              <w:tabs>
                <w:tab w:val="left" w:pos="426"/>
              </w:tabs>
              <w:spacing w:before="60" w:after="120"/>
              <w:ind w:right="68"/>
              <w:jc w:val="both"/>
              <w:rPr>
                <w:rFonts w:asciiTheme="majorHAnsi" w:hAnsiTheme="majorHAnsi"/>
                <w:b/>
                <w:color w:val="000000" w:themeColor="text1"/>
                <w:sz w:val="18"/>
                <w:szCs w:val="18"/>
              </w:rPr>
            </w:pPr>
            <w:r w:rsidRPr="00BD20C7">
              <w:rPr>
                <w:rFonts w:asciiTheme="majorHAnsi" w:hAnsiTheme="majorHAnsi"/>
                <w:b/>
                <w:color w:val="000000" w:themeColor="text1"/>
              </w:rPr>
              <w:t>3.9</w:t>
            </w:r>
            <w:r w:rsidRPr="00BD20C7">
              <w:rPr>
                <w:rFonts w:asciiTheme="majorHAnsi" w:hAnsiTheme="majorHAnsi"/>
                <w:b/>
                <w:color w:val="000000" w:themeColor="text1"/>
              </w:rPr>
              <w:tab/>
            </w:r>
            <w:r w:rsidRPr="00BD20C7">
              <w:rPr>
                <w:rFonts w:asciiTheme="majorHAnsi" w:hAnsiTheme="majorHAnsi"/>
                <w:b/>
                <w:color w:val="000000" w:themeColor="text1"/>
              </w:rPr>
              <w:tab/>
              <w:t>Radiation protection</w:t>
            </w:r>
          </w:p>
        </w:tc>
        <w:sdt>
          <w:sdtPr>
            <w:rPr>
              <w:rFonts w:asciiTheme="majorHAnsi" w:hAnsiTheme="majorHAnsi"/>
              <w:caps/>
              <w:color w:val="000000" w:themeColor="text1"/>
            </w:rPr>
            <w:id w:val="-877233398"/>
            <w14:checkbox>
              <w14:checked w14:val="0"/>
              <w14:checkedState w14:val="2612" w14:font="MS Gothic"/>
              <w14:uncheckedState w14:val="2610" w14:font="MS Gothic"/>
            </w14:checkbox>
          </w:sdtPr>
          <w:sdtEndPr/>
          <w:sdtContent>
            <w:tc>
              <w:tcPr>
                <w:tcW w:w="1134" w:type="dxa"/>
                <w:tcBorders>
                  <w:bottom w:val="nil"/>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157070181"/>
            <w14:checkbox>
              <w14:checked w14:val="0"/>
              <w14:checkedState w14:val="2612" w14:font="MS Gothic"/>
              <w14:uncheckedState w14:val="2610" w14:font="MS Gothic"/>
            </w14:checkbox>
          </w:sdtPr>
          <w:sdtEndPr/>
          <w:sdtContent>
            <w:tc>
              <w:tcPr>
                <w:tcW w:w="1134" w:type="dxa"/>
                <w:tcBorders>
                  <w:bottom w:val="nil"/>
                </w:tcBorders>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bottom w:val="nil"/>
            </w:tcBorders>
          </w:tcPr>
          <w:p w:rsidR="00F02EF8" w:rsidRPr="006C5C6A" w:rsidRDefault="00F02EF8" w:rsidP="00CE6A21">
            <w:pPr>
              <w:rPr>
                <w:rFonts w:asciiTheme="majorHAnsi" w:hAnsiTheme="majorHAnsi"/>
                <w:caps/>
                <w:color w:val="000000" w:themeColor="text1"/>
              </w:rPr>
            </w:pPr>
          </w:p>
        </w:tc>
        <w:tc>
          <w:tcPr>
            <w:tcW w:w="1275" w:type="dxa"/>
            <w:tcBorders>
              <w:bottom w:val="nil"/>
            </w:tcBorders>
          </w:tcPr>
          <w:p w:rsidR="00F02EF8" w:rsidRPr="006C5C6A" w:rsidRDefault="00F02EF8" w:rsidP="00CE6A21">
            <w:pPr>
              <w:rPr>
                <w:rFonts w:asciiTheme="majorHAnsi" w:hAnsiTheme="majorHAnsi"/>
                <w:caps/>
                <w:color w:val="000000" w:themeColor="text1"/>
              </w:rPr>
            </w:pPr>
          </w:p>
        </w:tc>
        <w:tc>
          <w:tcPr>
            <w:tcW w:w="4111" w:type="dxa"/>
            <w:gridSpan w:val="2"/>
            <w:tcBorders>
              <w:bottom w:val="nil"/>
            </w:tcBorders>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Borders>
              <w:top w:val="nil"/>
              <w:bottom w:val="single" w:sz="4" w:space="0" w:color="auto"/>
            </w:tcBorders>
          </w:tcPr>
          <w:p w:rsidR="00F02EF8" w:rsidRPr="009370F7" w:rsidRDefault="002F4DD6" w:rsidP="00640EE4">
            <w:pPr>
              <w:tabs>
                <w:tab w:val="left" w:pos="824"/>
              </w:tabs>
              <w:spacing w:after="120"/>
              <w:ind w:left="284" w:right="57"/>
              <w:rPr>
                <w:rFonts w:asciiTheme="majorHAnsi" w:hAnsiTheme="majorHAnsi"/>
                <w:b/>
                <w:color w:val="000000" w:themeColor="text1"/>
                <w:sz w:val="18"/>
                <w:szCs w:val="18"/>
              </w:rPr>
            </w:pPr>
            <w:r w:rsidRPr="009370F7">
              <w:rPr>
                <w:rFonts w:asciiTheme="majorHAnsi" w:hAnsiTheme="majorHAnsi"/>
                <w:b/>
                <w:color w:val="000000" w:themeColor="text1"/>
                <w:sz w:val="18"/>
                <w:szCs w:val="18"/>
              </w:rPr>
              <w:t>3.9.1</w:t>
            </w:r>
            <w:r w:rsidRPr="009370F7">
              <w:rPr>
                <w:rFonts w:asciiTheme="majorHAnsi" w:hAnsiTheme="majorHAnsi"/>
                <w:b/>
                <w:color w:val="000000" w:themeColor="text1"/>
                <w:sz w:val="18"/>
                <w:szCs w:val="18"/>
              </w:rPr>
              <w:tab/>
            </w:r>
            <w:r w:rsidR="00F02EF8" w:rsidRPr="009370F7">
              <w:rPr>
                <w:rFonts w:asciiTheme="majorHAnsi" w:hAnsiTheme="majorHAnsi"/>
                <w:b/>
                <w:color w:val="000000" w:themeColor="text1"/>
                <w:sz w:val="18"/>
                <w:szCs w:val="18"/>
              </w:rPr>
              <w:t>Non-ionising radiation</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 xml:space="preserve">PPE designed to prevent acute or chronic eye damage from sources of non-ionising radiation must be capable of absorbing or reflecting the majority of the energy radiated in the harmful </w:t>
            </w:r>
            <w:r w:rsidRPr="00FB175E">
              <w:rPr>
                <w:rFonts w:asciiTheme="majorHAnsi" w:hAnsiTheme="majorHAnsi"/>
                <w:color w:val="000000"/>
                <w:sz w:val="18"/>
                <w:szCs w:val="18"/>
                <w:lang w:val="en-US"/>
              </w:rPr>
              <w:lastRenderedPageBreak/>
              <w:t>wavelengths without unduly affecting the transmission of the innocuous part of the visible spectrum, the perception of contrasts and the ability to distinguish colours where required by the foreseeable conditions of use.</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To that end, eye protective equipment must be designed and manufactured so as to possess, for each harmful wavelength, a spectral transmission factor such that the radiant-energy illumination density capable of reaching the user's eye through the filter is minimised and under no circumstances exceeds the maximum permissible exposure value. PPE designed to protect the skin against non-ionising radiation must be capable of absorbing or reflecting the majority of the energy radiated in the harmful wavelengths.</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Furthermore, the glasses must not deteriorate or lose their properties as a result of the effects of radiation emitted under the foreseeable conditions of use and all marketed specimens must bear the protection-factor number corresponding to the spectral distribution curve of their transmission factor.</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Glasses suitable for radiation sources of the same type must be classified in the ascending order of their protection factors and the manufacturer's instructions must indicate, in particular, how to select the appropriate PPE taking into account the relevant conditions of use such as the distance from the source and the spectral distribution of the energy radiated at that distance.</w:t>
            </w:r>
          </w:p>
          <w:p w:rsidR="008768B8" w:rsidRPr="009370F7"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The relevant protection factor number must be marked on all specimens of filtering eye protective equipment by the manufacturer.</w:t>
            </w:r>
          </w:p>
        </w:tc>
        <w:sdt>
          <w:sdtPr>
            <w:rPr>
              <w:rFonts w:asciiTheme="majorHAnsi" w:hAnsiTheme="majorHAnsi"/>
              <w:caps/>
              <w:color w:val="000000" w:themeColor="text1"/>
            </w:rPr>
            <w:id w:val="2008935523"/>
            <w14:checkbox>
              <w14:checked w14:val="0"/>
              <w14:checkedState w14:val="2612" w14:font="MS Gothic"/>
              <w14:uncheckedState w14:val="2610" w14:font="MS Gothic"/>
            </w14:checkbox>
          </w:sdtPr>
          <w:sdtEndPr/>
          <w:sdtContent>
            <w:tc>
              <w:tcPr>
                <w:tcW w:w="1134" w:type="dxa"/>
                <w:tcBorders>
                  <w:top w:val="nil"/>
                  <w:bottom w:val="single" w:sz="4" w:space="0" w:color="auto"/>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653373381"/>
            <w14:checkbox>
              <w14:checked w14:val="0"/>
              <w14:checkedState w14:val="2612" w14:font="MS Gothic"/>
              <w14:uncheckedState w14:val="2610" w14:font="MS Gothic"/>
            </w14:checkbox>
          </w:sdtPr>
          <w:sdtEndPr/>
          <w:sdtContent>
            <w:tc>
              <w:tcPr>
                <w:tcW w:w="1134" w:type="dxa"/>
                <w:tcBorders>
                  <w:top w:val="nil"/>
                  <w:bottom w:val="single" w:sz="4" w:space="0" w:color="auto"/>
                </w:tcBorders>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top w:val="nil"/>
              <w:bottom w:val="single" w:sz="4" w:space="0" w:color="auto"/>
            </w:tcBorders>
          </w:tcPr>
          <w:p w:rsidR="00F02EF8" w:rsidRPr="006C5C6A" w:rsidRDefault="00F02EF8" w:rsidP="00CE6A21">
            <w:pPr>
              <w:rPr>
                <w:rFonts w:asciiTheme="majorHAnsi" w:hAnsiTheme="majorHAnsi"/>
                <w:caps/>
                <w:color w:val="000000" w:themeColor="text1"/>
              </w:rPr>
            </w:pPr>
          </w:p>
        </w:tc>
        <w:tc>
          <w:tcPr>
            <w:tcW w:w="1275" w:type="dxa"/>
            <w:tcBorders>
              <w:top w:val="nil"/>
              <w:bottom w:val="single" w:sz="4" w:space="0" w:color="auto"/>
            </w:tcBorders>
          </w:tcPr>
          <w:p w:rsidR="00F02EF8" w:rsidRPr="006C5C6A" w:rsidRDefault="00F02EF8" w:rsidP="00CE6A21">
            <w:pPr>
              <w:rPr>
                <w:rFonts w:asciiTheme="majorHAnsi" w:hAnsiTheme="majorHAnsi"/>
                <w:caps/>
                <w:color w:val="000000" w:themeColor="text1"/>
              </w:rPr>
            </w:pPr>
          </w:p>
        </w:tc>
        <w:tc>
          <w:tcPr>
            <w:tcW w:w="4111" w:type="dxa"/>
            <w:gridSpan w:val="2"/>
            <w:tcBorders>
              <w:top w:val="nil"/>
              <w:bottom w:val="single" w:sz="4" w:space="0" w:color="auto"/>
            </w:tcBorders>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Borders>
              <w:top w:val="single" w:sz="4" w:space="0" w:color="auto"/>
              <w:bottom w:val="nil"/>
            </w:tcBorders>
          </w:tcPr>
          <w:p w:rsidR="00F02EF8" w:rsidRPr="009370F7" w:rsidRDefault="00F02EF8" w:rsidP="00CC57C4">
            <w:pPr>
              <w:tabs>
                <w:tab w:val="left" w:pos="824"/>
              </w:tabs>
              <w:spacing w:before="60" w:after="120"/>
              <w:ind w:left="284" w:right="57"/>
              <w:rPr>
                <w:rFonts w:asciiTheme="majorHAnsi" w:hAnsiTheme="majorHAnsi"/>
                <w:b/>
                <w:color w:val="000000" w:themeColor="text1"/>
                <w:sz w:val="18"/>
                <w:szCs w:val="18"/>
              </w:rPr>
            </w:pPr>
            <w:r w:rsidRPr="009370F7">
              <w:rPr>
                <w:rFonts w:asciiTheme="majorHAnsi" w:hAnsiTheme="majorHAnsi"/>
                <w:b/>
                <w:color w:val="000000" w:themeColor="text1"/>
                <w:sz w:val="18"/>
                <w:szCs w:val="18"/>
              </w:rPr>
              <w:lastRenderedPageBreak/>
              <w:t>3.9.2</w:t>
            </w:r>
            <w:r w:rsidR="009370F7">
              <w:rPr>
                <w:rFonts w:asciiTheme="majorHAnsi" w:hAnsiTheme="majorHAnsi"/>
                <w:b/>
                <w:color w:val="000000" w:themeColor="text1"/>
                <w:sz w:val="18"/>
                <w:szCs w:val="18"/>
              </w:rPr>
              <w:tab/>
            </w:r>
            <w:r w:rsidRPr="009370F7">
              <w:rPr>
                <w:rFonts w:asciiTheme="majorHAnsi" w:hAnsiTheme="majorHAnsi"/>
                <w:b/>
                <w:color w:val="000000" w:themeColor="text1"/>
                <w:sz w:val="18"/>
                <w:szCs w:val="18"/>
              </w:rPr>
              <w:t>Ionising radiation</w:t>
            </w:r>
          </w:p>
        </w:tc>
        <w:tc>
          <w:tcPr>
            <w:tcW w:w="1134" w:type="dxa"/>
            <w:tcBorders>
              <w:top w:val="single" w:sz="4" w:space="0" w:color="auto"/>
              <w:bottom w:val="nil"/>
            </w:tcBorders>
            <w:vAlign w:val="center"/>
          </w:tcPr>
          <w:p w:rsidR="00F02EF8" w:rsidRPr="006C5C6A" w:rsidRDefault="00F02EF8" w:rsidP="009F2A2C">
            <w:pPr>
              <w:jc w:val="center"/>
              <w:rPr>
                <w:rFonts w:asciiTheme="majorHAnsi" w:hAnsiTheme="majorHAnsi"/>
                <w:caps/>
                <w:color w:val="000000" w:themeColor="text1"/>
              </w:rPr>
            </w:pPr>
          </w:p>
        </w:tc>
        <w:tc>
          <w:tcPr>
            <w:tcW w:w="1134" w:type="dxa"/>
            <w:tcBorders>
              <w:top w:val="single" w:sz="4" w:space="0" w:color="auto"/>
              <w:bottom w:val="nil"/>
            </w:tcBorders>
            <w:vAlign w:val="center"/>
          </w:tcPr>
          <w:p w:rsidR="00F02EF8" w:rsidRPr="006C5C6A" w:rsidRDefault="00F02EF8" w:rsidP="00496D00">
            <w:pPr>
              <w:jc w:val="center"/>
              <w:rPr>
                <w:rFonts w:asciiTheme="majorHAnsi" w:hAnsiTheme="majorHAnsi"/>
                <w:caps/>
                <w:color w:val="000000" w:themeColor="text1"/>
              </w:rPr>
            </w:pPr>
          </w:p>
        </w:tc>
        <w:tc>
          <w:tcPr>
            <w:tcW w:w="1418" w:type="dxa"/>
            <w:tcBorders>
              <w:top w:val="single" w:sz="4" w:space="0" w:color="auto"/>
              <w:bottom w:val="nil"/>
            </w:tcBorders>
          </w:tcPr>
          <w:p w:rsidR="00F02EF8" w:rsidRPr="006C5C6A" w:rsidRDefault="00F02EF8" w:rsidP="00CE6A21">
            <w:pPr>
              <w:rPr>
                <w:rFonts w:asciiTheme="majorHAnsi" w:hAnsiTheme="majorHAnsi"/>
                <w:caps/>
                <w:color w:val="000000" w:themeColor="text1"/>
              </w:rPr>
            </w:pPr>
          </w:p>
        </w:tc>
        <w:tc>
          <w:tcPr>
            <w:tcW w:w="1275" w:type="dxa"/>
            <w:tcBorders>
              <w:top w:val="single" w:sz="4" w:space="0" w:color="auto"/>
              <w:bottom w:val="nil"/>
            </w:tcBorders>
          </w:tcPr>
          <w:p w:rsidR="00F02EF8" w:rsidRPr="006C5C6A" w:rsidRDefault="00F02EF8" w:rsidP="00CE6A21">
            <w:pPr>
              <w:rPr>
                <w:rFonts w:asciiTheme="majorHAnsi" w:hAnsiTheme="majorHAnsi"/>
                <w:caps/>
                <w:color w:val="000000" w:themeColor="text1"/>
              </w:rPr>
            </w:pPr>
          </w:p>
        </w:tc>
        <w:tc>
          <w:tcPr>
            <w:tcW w:w="4111" w:type="dxa"/>
            <w:gridSpan w:val="2"/>
            <w:tcBorders>
              <w:top w:val="single" w:sz="4" w:space="0" w:color="auto"/>
              <w:bottom w:val="nil"/>
            </w:tcBorders>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Borders>
              <w:top w:val="nil"/>
              <w:bottom w:val="single" w:sz="4" w:space="0" w:color="auto"/>
            </w:tcBorders>
          </w:tcPr>
          <w:p w:rsidR="00F02EF8" w:rsidRPr="00640EE4" w:rsidRDefault="000303E0" w:rsidP="00640EE4">
            <w:pPr>
              <w:spacing w:after="120"/>
              <w:ind w:left="567" w:right="57"/>
              <w:rPr>
                <w:rFonts w:asciiTheme="majorHAnsi" w:hAnsiTheme="majorHAnsi"/>
                <w:b/>
                <w:color w:val="000000" w:themeColor="text1"/>
                <w:sz w:val="18"/>
              </w:rPr>
            </w:pPr>
            <w:r>
              <w:rPr>
                <w:rFonts w:asciiTheme="majorHAnsi" w:hAnsiTheme="majorHAnsi"/>
                <w:b/>
                <w:color w:val="000000" w:themeColor="text1"/>
                <w:sz w:val="18"/>
              </w:rPr>
              <w:t>3.9.2.1</w:t>
            </w:r>
            <w:r>
              <w:rPr>
                <w:rFonts w:asciiTheme="majorHAnsi" w:hAnsiTheme="majorHAnsi"/>
                <w:b/>
                <w:color w:val="000000" w:themeColor="text1"/>
                <w:sz w:val="18"/>
              </w:rPr>
              <w:tab/>
            </w:r>
            <w:r w:rsidR="00A84F78" w:rsidRPr="00640EE4">
              <w:rPr>
                <w:rFonts w:asciiTheme="majorHAnsi" w:hAnsiTheme="majorHAnsi"/>
                <w:b/>
                <w:color w:val="000000" w:themeColor="text1"/>
                <w:sz w:val="18"/>
              </w:rPr>
              <w:t xml:space="preserve">Protection against external radioactive </w:t>
            </w:r>
            <w:r w:rsidR="00F02EF8" w:rsidRPr="00640EE4">
              <w:rPr>
                <w:rFonts w:asciiTheme="majorHAnsi" w:hAnsiTheme="majorHAnsi"/>
                <w:b/>
                <w:color w:val="000000" w:themeColor="text1"/>
                <w:sz w:val="18"/>
              </w:rPr>
              <w:t>contamination</w:t>
            </w:r>
          </w:p>
          <w:p w:rsidR="008768B8" w:rsidRPr="00640EE4" w:rsidRDefault="008768B8" w:rsidP="00640EE4">
            <w:pPr>
              <w:pStyle w:val="Standard1"/>
              <w:spacing w:before="0" w:after="120"/>
              <w:ind w:left="567" w:right="57"/>
              <w:rPr>
                <w:rFonts w:asciiTheme="majorHAnsi" w:hAnsiTheme="majorHAnsi"/>
                <w:color w:val="000000" w:themeColor="text1"/>
                <w:sz w:val="18"/>
                <w:szCs w:val="20"/>
                <w:lang w:val="en-GB" w:eastAsia="fr-FR"/>
              </w:rPr>
            </w:pPr>
            <w:r w:rsidRPr="00640EE4">
              <w:rPr>
                <w:rFonts w:asciiTheme="majorHAnsi" w:hAnsiTheme="majorHAnsi"/>
                <w:color w:val="000000" w:themeColor="text1"/>
                <w:sz w:val="18"/>
                <w:szCs w:val="20"/>
                <w:lang w:val="en-GB" w:eastAsia="fr-FR"/>
              </w:rPr>
              <w:t>PPE constituent materials and other components designed to protect all or a part of the body against radioactive dust, gases, liquids or mixtures thereof must be chosen or designed and incorporated so as to ensure that this equipment effectively prevents the penetration of the contaminants under the foreseeable conditions of use.</w:t>
            </w:r>
          </w:p>
          <w:p w:rsidR="008768B8" w:rsidRPr="00640EE4" w:rsidRDefault="008768B8" w:rsidP="00640EE4">
            <w:pPr>
              <w:pStyle w:val="Standard1"/>
              <w:spacing w:before="0" w:after="120"/>
              <w:ind w:left="567" w:right="57"/>
              <w:rPr>
                <w:rFonts w:asciiTheme="majorHAnsi" w:hAnsiTheme="majorHAnsi"/>
                <w:color w:val="000000" w:themeColor="text1"/>
                <w:sz w:val="18"/>
                <w:szCs w:val="20"/>
                <w:lang w:val="en-GB" w:eastAsia="fr-FR"/>
              </w:rPr>
            </w:pPr>
            <w:r w:rsidRPr="00640EE4">
              <w:rPr>
                <w:rFonts w:asciiTheme="majorHAnsi" w:hAnsiTheme="majorHAnsi"/>
                <w:color w:val="000000" w:themeColor="text1"/>
                <w:sz w:val="18"/>
                <w:szCs w:val="20"/>
                <w:lang w:val="en-GB" w:eastAsia="fr-FR"/>
              </w:rPr>
              <w:t>Depending on the nature or condition of these contaminants, the necessary leak-tightness can be provided by the impermeability of the protective integument and/or by any other appropriate means, such as ventilation and pressurisation systems designed to prevent the back-scattering of these contaminants.</w:t>
            </w:r>
          </w:p>
          <w:p w:rsidR="008768B8" w:rsidRPr="00640EE4" w:rsidRDefault="008768B8" w:rsidP="00640EE4">
            <w:pPr>
              <w:pStyle w:val="Standard1"/>
              <w:spacing w:before="0" w:after="120"/>
              <w:ind w:left="567" w:right="57"/>
              <w:rPr>
                <w:rFonts w:asciiTheme="majorHAnsi" w:hAnsiTheme="majorHAnsi"/>
                <w:b/>
                <w:color w:val="000000" w:themeColor="text1"/>
                <w:sz w:val="18"/>
                <w:szCs w:val="20"/>
                <w:lang w:val="en-GB" w:eastAsia="fr-FR"/>
              </w:rPr>
            </w:pPr>
            <w:r w:rsidRPr="00640EE4">
              <w:rPr>
                <w:rFonts w:asciiTheme="majorHAnsi" w:hAnsiTheme="majorHAnsi"/>
                <w:color w:val="000000" w:themeColor="text1"/>
                <w:sz w:val="18"/>
                <w:szCs w:val="20"/>
                <w:lang w:val="en-GB" w:eastAsia="fr-FR"/>
              </w:rPr>
              <w:t>Any decontamination measures to which PPE is subject must not prejudice its possible reuse during the foreseeable useful life of those types of equipment.</w:t>
            </w:r>
          </w:p>
        </w:tc>
        <w:sdt>
          <w:sdtPr>
            <w:rPr>
              <w:rFonts w:asciiTheme="majorHAnsi" w:hAnsiTheme="majorHAnsi"/>
              <w:caps/>
              <w:color w:val="000000" w:themeColor="text1"/>
            </w:rPr>
            <w:id w:val="226895164"/>
            <w14:checkbox>
              <w14:checked w14:val="0"/>
              <w14:checkedState w14:val="2612" w14:font="MS Gothic"/>
              <w14:uncheckedState w14:val="2610" w14:font="MS Gothic"/>
            </w14:checkbox>
          </w:sdtPr>
          <w:sdtEndPr/>
          <w:sdtContent>
            <w:tc>
              <w:tcPr>
                <w:tcW w:w="1134" w:type="dxa"/>
                <w:tcBorders>
                  <w:top w:val="nil"/>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984227673"/>
            <w14:checkbox>
              <w14:checked w14:val="0"/>
              <w14:checkedState w14:val="2612" w14:font="MS Gothic"/>
              <w14:uncheckedState w14:val="2610" w14:font="MS Gothic"/>
            </w14:checkbox>
          </w:sdtPr>
          <w:sdtEndPr/>
          <w:sdtContent>
            <w:tc>
              <w:tcPr>
                <w:tcW w:w="1134" w:type="dxa"/>
                <w:tcBorders>
                  <w:top w:val="nil"/>
                </w:tcBorders>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top w:val="nil"/>
            </w:tcBorders>
          </w:tcPr>
          <w:p w:rsidR="00F02EF8" w:rsidRPr="006C5C6A" w:rsidRDefault="00F02EF8" w:rsidP="00CE6A21">
            <w:pPr>
              <w:rPr>
                <w:rFonts w:asciiTheme="majorHAnsi" w:hAnsiTheme="majorHAnsi"/>
                <w:caps/>
                <w:color w:val="000000" w:themeColor="text1"/>
              </w:rPr>
            </w:pPr>
          </w:p>
        </w:tc>
        <w:tc>
          <w:tcPr>
            <w:tcW w:w="1275" w:type="dxa"/>
            <w:tcBorders>
              <w:top w:val="nil"/>
            </w:tcBorders>
          </w:tcPr>
          <w:p w:rsidR="00F02EF8" w:rsidRPr="006C5C6A" w:rsidRDefault="00F02EF8" w:rsidP="00CE6A21">
            <w:pPr>
              <w:rPr>
                <w:rFonts w:asciiTheme="majorHAnsi" w:hAnsiTheme="majorHAnsi"/>
                <w:caps/>
                <w:color w:val="000000" w:themeColor="text1"/>
              </w:rPr>
            </w:pPr>
          </w:p>
        </w:tc>
        <w:tc>
          <w:tcPr>
            <w:tcW w:w="4111" w:type="dxa"/>
            <w:gridSpan w:val="2"/>
            <w:tcBorders>
              <w:top w:val="nil"/>
            </w:tcBorders>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Borders>
              <w:top w:val="single" w:sz="4" w:space="0" w:color="auto"/>
              <w:bottom w:val="single" w:sz="4" w:space="0" w:color="auto"/>
            </w:tcBorders>
          </w:tcPr>
          <w:p w:rsidR="00782CAF" w:rsidRPr="009370F7" w:rsidRDefault="000303E0" w:rsidP="00CC57C4">
            <w:pPr>
              <w:spacing w:before="60" w:after="120"/>
              <w:ind w:left="567" w:right="57"/>
              <w:rPr>
                <w:rFonts w:asciiTheme="majorHAnsi" w:hAnsiTheme="majorHAnsi"/>
                <w:b/>
                <w:color w:val="000000" w:themeColor="text1"/>
                <w:sz w:val="18"/>
                <w:szCs w:val="18"/>
              </w:rPr>
            </w:pPr>
            <w:r>
              <w:rPr>
                <w:rFonts w:asciiTheme="majorHAnsi" w:hAnsiTheme="majorHAnsi"/>
                <w:b/>
                <w:color w:val="000000" w:themeColor="text1"/>
                <w:sz w:val="18"/>
              </w:rPr>
              <w:t>3.9.2.2</w:t>
            </w:r>
            <w:r>
              <w:rPr>
                <w:rFonts w:asciiTheme="majorHAnsi" w:hAnsiTheme="majorHAnsi"/>
                <w:b/>
                <w:color w:val="000000" w:themeColor="text1"/>
                <w:sz w:val="18"/>
              </w:rPr>
              <w:tab/>
            </w:r>
            <w:r w:rsidR="008321C8" w:rsidRPr="00640EE4">
              <w:rPr>
                <w:rFonts w:asciiTheme="majorHAnsi" w:hAnsiTheme="majorHAnsi"/>
                <w:b/>
                <w:color w:val="000000" w:themeColor="text1"/>
                <w:sz w:val="18"/>
              </w:rPr>
              <w:t>P</w:t>
            </w:r>
            <w:r w:rsidR="00A84F78" w:rsidRPr="00640EE4">
              <w:rPr>
                <w:rFonts w:asciiTheme="majorHAnsi" w:hAnsiTheme="majorHAnsi"/>
                <w:b/>
                <w:color w:val="000000" w:themeColor="text1"/>
                <w:sz w:val="18"/>
              </w:rPr>
              <w:t xml:space="preserve">rotection </w:t>
            </w:r>
            <w:r w:rsidR="00F02EF8" w:rsidRPr="00640EE4">
              <w:rPr>
                <w:rFonts w:asciiTheme="majorHAnsi" w:hAnsiTheme="majorHAnsi"/>
                <w:b/>
                <w:color w:val="000000" w:themeColor="text1"/>
                <w:sz w:val="18"/>
              </w:rPr>
              <w:t>against external irradiation</w:t>
            </w:r>
          </w:p>
          <w:p w:rsidR="008768B8" w:rsidRPr="000303E0" w:rsidRDefault="008768B8" w:rsidP="000303E0">
            <w:pPr>
              <w:pStyle w:val="Standard1"/>
              <w:spacing w:before="0" w:after="120"/>
              <w:ind w:left="567" w:right="57"/>
              <w:rPr>
                <w:rFonts w:asciiTheme="majorHAnsi" w:hAnsiTheme="majorHAnsi"/>
                <w:color w:val="000000" w:themeColor="text1"/>
                <w:sz w:val="18"/>
                <w:szCs w:val="20"/>
                <w:lang w:val="en-GB" w:eastAsia="fr-FR"/>
              </w:rPr>
            </w:pPr>
            <w:r w:rsidRPr="000303E0">
              <w:rPr>
                <w:rFonts w:asciiTheme="majorHAnsi" w:hAnsiTheme="majorHAnsi"/>
                <w:color w:val="000000" w:themeColor="text1"/>
                <w:sz w:val="18"/>
                <w:szCs w:val="20"/>
                <w:lang w:val="en-GB" w:eastAsia="fr-FR"/>
              </w:rPr>
              <w:t>PPE intended to provide complete user protection against external irradiation or, failing this, adequate attenuation thereof, must be designed to counter only weak electron (e.g. beta) or weak photon (e.g. X, gamma) radiation.</w:t>
            </w:r>
          </w:p>
          <w:p w:rsidR="008768B8" w:rsidRPr="000303E0" w:rsidRDefault="008768B8" w:rsidP="000303E0">
            <w:pPr>
              <w:pStyle w:val="Standard1"/>
              <w:spacing w:before="0" w:after="120"/>
              <w:ind w:left="567" w:right="57"/>
              <w:rPr>
                <w:rFonts w:asciiTheme="majorHAnsi" w:hAnsiTheme="majorHAnsi"/>
                <w:color w:val="000000" w:themeColor="text1"/>
                <w:sz w:val="18"/>
                <w:szCs w:val="20"/>
                <w:lang w:val="en-GB" w:eastAsia="fr-FR"/>
              </w:rPr>
            </w:pPr>
            <w:r w:rsidRPr="000303E0">
              <w:rPr>
                <w:rFonts w:asciiTheme="majorHAnsi" w:hAnsiTheme="majorHAnsi"/>
                <w:color w:val="000000" w:themeColor="text1"/>
                <w:sz w:val="18"/>
                <w:szCs w:val="20"/>
                <w:lang w:val="en-GB" w:eastAsia="fr-FR"/>
              </w:rPr>
              <w:t xml:space="preserve">The constituent materials and other components of these types of PPE must be chosen or designed and incorporated so as to provide the degree of user protection required by the foreseeable conditions of use without leading to an </w:t>
            </w:r>
            <w:r w:rsidRPr="000303E0">
              <w:rPr>
                <w:rFonts w:asciiTheme="majorHAnsi" w:hAnsiTheme="majorHAnsi"/>
                <w:color w:val="000000" w:themeColor="text1"/>
                <w:sz w:val="18"/>
                <w:szCs w:val="20"/>
                <w:lang w:val="en-GB" w:eastAsia="fr-FR"/>
              </w:rPr>
              <w:lastRenderedPageBreak/>
              <w:t>increase in exposure time as a result of the impedance of user gestures, posture or movement (see point 1.3.2).</w:t>
            </w:r>
          </w:p>
          <w:p w:rsidR="008768B8" w:rsidRPr="00011E1A" w:rsidRDefault="008768B8" w:rsidP="000303E0">
            <w:pPr>
              <w:pStyle w:val="Standard1"/>
              <w:spacing w:before="0" w:after="120"/>
              <w:ind w:left="567" w:right="57"/>
              <w:rPr>
                <w:rFonts w:asciiTheme="majorHAnsi" w:hAnsiTheme="majorHAnsi"/>
                <w:color w:val="000000"/>
                <w:sz w:val="18"/>
                <w:szCs w:val="18"/>
                <w:lang w:val="en-US"/>
              </w:rPr>
            </w:pPr>
            <w:r w:rsidRPr="000303E0">
              <w:rPr>
                <w:rFonts w:asciiTheme="majorHAnsi" w:hAnsiTheme="majorHAnsi"/>
                <w:color w:val="000000" w:themeColor="text1"/>
                <w:sz w:val="18"/>
                <w:szCs w:val="20"/>
                <w:lang w:val="en-GB" w:eastAsia="fr-FR"/>
              </w:rPr>
              <w:t>PPE must bear a mark indicating the type and equivalent thickness of the constituent material(s) suitable for the foreseeable conditions of use.</w:t>
            </w:r>
          </w:p>
        </w:tc>
        <w:sdt>
          <w:sdtPr>
            <w:rPr>
              <w:rFonts w:asciiTheme="majorHAnsi" w:hAnsiTheme="majorHAnsi"/>
              <w:caps/>
              <w:color w:val="000000" w:themeColor="text1"/>
            </w:rPr>
            <w:id w:val="-1039434728"/>
            <w14:checkbox>
              <w14:checked w14:val="0"/>
              <w14:checkedState w14:val="2612" w14:font="MS Gothic"/>
              <w14:uncheckedState w14:val="2610" w14:font="MS Gothic"/>
            </w14:checkbox>
          </w:sdtPr>
          <w:sdtEndPr/>
          <w:sdtContent>
            <w:tc>
              <w:tcPr>
                <w:tcW w:w="1134" w:type="dxa"/>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173064344"/>
            <w14:checkbox>
              <w14:checked w14:val="0"/>
              <w14:checkedState w14:val="2612" w14:font="MS Gothic"/>
              <w14:uncheckedState w14:val="2610" w14:font="MS Gothic"/>
            </w14:checkbox>
          </w:sdtPr>
          <w:sdtEndPr/>
          <w:sdtContent>
            <w:tc>
              <w:tcPr>
                <w:tcW w:w="1134" w:type="dxa"/>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F02EF8" w:rsidRPr="006C5C6A" w:rsidRDefault="00F02EF8" w:rsidP="00CE6A21">
            <w:pPr>
              <w:rPr>
                <w:rFonts w:asciiTheme="majorHAnsi" w:hAnsiTheme="majorHAnsi"/>
                <w:caps/>
                <w:color w:val="000000" w:themeColor="text1"/>
              </w:rPr>
            </w:pPr>
          </w:p>
        </w:tc>
        <w:tc>
          <w:tcPr>
            <w:tcW w:w="1275" w:type="dxa"/>
          </w:tcPr>
          <w:p w:rsidR="00F02EF8" w:rsidRPr="006C5C6A" w:rsidRDefault="00F02EF8" w:rsidP="00CE6A21">
            <w:pPr>
              <w:rPr>
                <w:rFonts w:asciiTheme="majorHAnsi" w:hAnsiTheme="majorHAnsi"/>
                <w:caps/>
                <w:color w:val="000000" w:themeColor="text1"/>
              </w:rPr>
            </w:pPr>
          </w:p>
        </w:tc>
        <w:tc>
          <w:tcPr>
            <w:tcW w:w="4111" w:type="dxa"/>
            <w:gridSpan w:val="2"/>
          </w:tcPr>
          <w:p w:rsidR="00F02EF8" w:rsidRPr="006C5C6A" w:rsidRDefault="00F02EF8" w:rsidP="00CE6A21">
            <w:pPr>
              <w:rPr>
                <w:rFonts w:asciiTheme="majorHAnsi" w:hAnsiTheme="majorHAnsi"/>
                <w:caps/>
                <w:color w:val="000000" w:themeColor="text1"/>
              </w:rPr>
            </w:pPr>
          </w:p>
        </w:tc>
      </w:tr>
      <w:tr w:rsidR="00640EE4" w:rsidRPr="00640EE4" w:rsidTr="00CC57C4">
        <w:tc>
          <w:tcPr>
            <w:tcW w:w="5315" w:type="dxa"/>
            <w:tcBorders>
              <w:bottom w:val="nil"/>
            </w:tcBorders>
          </w:tcPr>
          <w:p w:rsidR="008768B8" w:rsidRPr="00640EE4" w:rsidRDefault="00F02EF8" w:rsidP="00CC57C4">
            <w:pPr>
              <w:tabs>
                <w:tab w:val="left" w:pos="426"/>
              </w:tabs>
              <w:spacing w:before="60" w:after="120"/>
              <w:ind w:right="68"/>
              <w:jc w:val="both"/>
              <w:rPr>
                <w:rFonts w:asciiTheme="majorHAnsi" w:hAnsiTheme="majorHAnsi" w:cs="Arial"/>
                <w:bCs/>
                <w:sz w:val="18"/>
                <w:szCs w:val="18"/>
              </w:rPr>
            </w:pPr>
            <w:r w:rsidRPr="00640EE4">
              <w:rPr>
                <w:rFonts w:asciiTheme="majorHAnsi" w:hAnsiTheme="majorHAnsi"/>
                <w:b/>
              </w:rPr>
              <w:t>3.10</w:t>
            </w:r>
            <w:r w:rsidRPr="00640EE4">
              <w:rPr>
                <w:rFonts w:asciiTheme="majorHAnsi" w:hAnsiTheme="majorHAnsi"/>
                <w:b/>
              </w:rPr>
              <w:tab/>
              <w:t xml:space="preserve">Protection against </w:t>
            </w:r>
            <w:r w:rsidR="008321C8" w:rsidRPr="00640EE4">
              <w:rPr>
                <w:rFonts w:asciiTheme="majorHAnsi" w:hAnsiTheme="majorHAnsi"/>
                <w:b/>
              </w:rPr>
              <w:t>substances and mixtures which are hazardous to health and against harmful biological agents</w:t>
            </w:r>
          </w:p>
        </w:tc>
        <w:tc>
          <w:tcPr>
            <w:tcW w:w="1134" w:type="dxa"/>
            <w:tcBorders>
              <w:bottom w:val="nil"/>
            </w:tcBorders>
            <w:vAlign w:val="center"/>
          </w:tcPr>
          <w:p w:rsidR="00F02EF8" w:rsidRPr="00640EE4" w:rsidRDefault="00F02EF8" w:rsidP="009F2A2C">
            <w:pPr>
              <w:jc w:val="center"/>
              <w:rPr>
                <w:rFonts w:asciiTheme="majorHAnsi" w:hAnsiTheme="majorHAnsi"/>
                <w:caps/>
              </w:rPr>
            </w:pPr>
          </w:p>
        </w:tc>
        <w:tc>
          <w:tcPr>
            <w:tcW w:w="1134" w:type="dxa"/>
            <w:tcBorders>
              <w:bottom w:val="nil"/>
            </w:tcBorders>
            <w:vAlign w:val="center"/>
          </w:tcPr>
          <w:p w:rsidR="00F02EF8" w:rsidRPr="00640EE4" w:rsidRDefault="00F02EF8" w:rsidP="00496D00">
            <w:pPr>
              <w:jc w:val="center"/>
              <w:rPr>
                <w:rFonts w:asciiTheme="majorHAnsi" w:hAnsiTheme="majorHAnsi"/>
                <w:caps/>
              </w:rPr>
            </w:pPr>
          </w:p>
        </w:tc>
        <w:tc>
          <w:tcPr>
            <w:tcW w:w="1418" w:type="dxa"/>
            <w:tcBorders>
              <w:bottom w:val="nil"/>
            </w:tcBorders>
          </w:tcPr>
          <w:p w:rsidR="00F02EF8" w:rsidRPr="00640EE4" w:rsidRDefault="00F02EF8" w:rsidP="00CE6A21">
            <w:pPr>
              <w:rPr>
                <w:rFonts w:asciiTheme="majorHAnsi" w:hAnsiTheme="majorHAnsi"/>
                <w:caps/>
              </w:rPr>
            </w:pPr>
          </w:p>
        </w:tc>
        <w:tc>
          <w:tcPr>
            <w:tcW w:w="1275" w:type="dxa"/>
            <w:tcBorders>
              <w:bottom w:val="nil"/>
            </w:tcBorders>
          </w:tcPr>
          <w:p w:rsidR="00F02EF8" w:rsidRPr="00640EE4" w:rsidRDefault="00F02EF8" w:rsidP="00CE6A21">
            <w:pPr>
              <w:rPr>
                <w:rFonts w:asciiTheme="majorHAnsi" w:hAnsiTheme="majorHAnsi"/>
                <w:caps/>
              </w:rPr>
            </w:pPr>
          </w:p>
        </w:tc>
        <w:tc>
          <w:tcPr>
            <w:tcW w:w="4111" w:type="dxa"/>
            <w:gridSpan w:val="2"/>
            <w:tcBorders>
              <w:bottom w:val="nil"/>
            </w:tcBorders>
          </w:tcPr>
          <w:p w:rsidR="00F02EF8" w:rsidRPr="00640EE4" w:rsidRDefault="00F02EF8" w:rsidP="00CE6A21">
            <w:pPr>
              <w:rPr>
                <w:rFonts w:asciiTheme="majorHAnsi" w:hAnsiTheme="majorHAnsi"/>
                <w:caps/>
              </w:rPr>
            </w:pPr>
          </w:p>
        </w:tc>
      </w:tr>
      <w:tr w:rsidR="005851A7" w:rsidRPr="006C5C6A" w:rsidTr="00CC57C4">
        <w:tc>
          <w:tcPr>
            <w:tcW w:w="5315" w:type="dxa"/>
            <w:tcBorders>
              <w:top w:val="nil"/>
            </w:tcBorders>
          </w:tcPr>
          <w:p w:rsidR="00F02EF8" w:rsidRPr="00640EE4" w:rsidRDefault="009370F7" w:rsidP="00CC57C4">
            <w:pPr>
              <w:tabs>
                <w:tab w:val="left" w:pos="844"/>
              </w:tabs>
              <w:spacing w:before="60" w:after="120"/>
              <w:ind w:left="284" w:right="57"/>
              <w:rPr>
                <w:rFonts w:asciiTheme="majorHAnsi" w:hAnsiTheme="majorHAnsi"/>
                <w:b/>
                <w:color w:val="000000" w:themeColor="text1"/>
                <w:sz w:val="18"/>
                <w:szCs w:val="18"/>
              </w:rPr>
            </w:pPr>
            <w:r w:rsidRPr="00640EE4">
              <w:rPr>
                <w:rFonts w:asciiTheme="majorHAnsi" w:hAnsiTheme="majorHAnsi"/>
                <w:b/>
                <w:color w:val="000000" w:themeColor="text1"/>
                <w:sz w:val="18"/>
                <w:szCs w:val="18"/>
              </w:rPr>
              <w:t>3.10.1</w:t>
            </w:r>
            <w:r w:rsidRPr="00640EE4">
              <w:rPr>
                <w:rFonts w:asciiTheme="majorHAnsi" w:hAnsiTheme="majorHAnsi"/>
                <w:b/>
                <w:color w:val="000000" w:themeColor="text1"/>
                <w:sz w:val="18"/>
                <w:szCs w:val="18"/>
              </w:rPr>
              <w:tab/>
            </w:r>
            <w:r w:rsidR="00F02EF8" w:rsidRPr="00640EE4">
              <w:rPr>
                <w:rFonts w:asciiTheme="majorHAnsi" w:hAnsiTheme="majorHAnsi"/>
                <w:b/>
                <w:color w:val="000000" w:themeColor="text1"/>
                <w:sz w:val="18"/>
                <w:szCs w:val="18"/>
              </w:rPr>
              <w:t>Respiratory protection</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PPE intended for the protection of the respiratory system must make it possible to supply the user with breathable air when exposed to a polluted atmosphere and/or an atmosphere having an inadequate oxygen concentration.</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The breathable air supplied to the user by PPE must be obtained by appropriate means, for example after filtration of the polluted air through PPE or by supply from an external unpolluted source.</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The constituent materials and other components of those types of PPE must be chosen or designed and incorporated so as to ensure appropriate user respiration and respiratory hygiene for the period of wear concerned under the foreseeable conditions of use.</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 xml:space="preserve">The leak-tightness of the facepiece and the pressure drop on inspiration and, in the case of the filtering devices, purification capacity must keep contaminant penetration from a polluted atmosphere low enough not to be prejudicial to the health or </w:t>
            </w:r>
            <w:r w:rsidRPr="00FB175E">
              <w:rPr>
                <w:rFonts w:asciiTheme="majorHAnsi" w:hAnsiTheme="majorHAnsi"/>
                <w:color w:val="000000"/>
                <w:sz w:val="18"/>
                <w:szCs w:val="18"/>
                <w:lang w:val="en-US"/>
              </w:rPr>
              <w:lastRenderedPageBreak/>
              <w:t>hygiene of the user.</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The PPE must bear details of the specific characteristics of the equipment which, in conjunction with the instructions, enable a trained and qualified user to employ the PPE correctly.</w:t>
            </w:r>
          </w:p>
          <w:p w:rsidR="008768B8" w:rsidRPr="00011E1A"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In the case of filtering equipment, the manufacturer's instructions must also indicate the time limit for the storage of new filters kept in their original packaging.</w:t>
            </w:r>
          </w:p>
        </w:tc>
        <w:sdt>
          <w:sdtPr>
            <w:rPr>
              <w:rFonts w:asciiTheme="majorHAnsi" w:hAnsiTheme="majorHAnsi"/>
              <w:caps/>
              <w:color w:val="000000" w:themeColor="text1"/>
            </w:rPr>
            <w:id w:val="-266848090"/>
            <w14:checkbox>
              <w14:checked w14:val="0"/>
              <w14:checkedState w14:val="2612" w14:font="MS Gothic"/>
              <w14:uncheckedState w14:val="2610" w14:font="MS Gothic"/>
            </w14:checkbox>
          </w:sdtPr>
          <w:sdtEndPr/>
          <w:sdtContent>
            <w:tc>
              <w:tcPr>
                <w:tcW w:w="1134" w:type="dxa"/>
                <w:tcBorders>
                  <w:top w:val="nil"/>
                </w:tcBorders>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537399624"/>
            <w14:checkbox>
              <w14:checked w14:val="0"/>
              <w14:checkedState w14:val="2612" w14:font="MS Gothic"/>
              <w14:uncheckedState w14:val="2610" w14:font="MS Gothic"/>
            </w14:checkbox>
          </w:sdtPr>
          <w:sdtEndPr/>
          <w:sdtContent>
            <w:tc>
              <w:tcPr>
                <w:tcW w:w="1134" w:type="dxa"/>
                <w:tcBorders>
                  <w:top w:val="nil"/>
                </w:tcBorders>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Borders>
              <w:top w:val="nil"/>
            </w:tcBorders>
          </w:tcPr>
          <w:p w:rsidR="00F02EF8" w:rsidRPr="006C5C6A" w:rsidRDefault="00F02EF8" w:rsidP="00CE6A21">
            <w:pPr>
              <w:rPr>
                <w:rFonts w:asciiTheme="majorHAnsi" w:hAnsiTheme="majorHAnsi"/>
                <w:caps/>
                <w:color w:val="000000" w:themeColor="text1"/>
              </w:rPr>
            </w:pPr>
          </w:p>
        </w:tc>
        <w:tc>
          <w:tcPr>
            <w:tcW w:w="1275" w:type="dxa"/>
            <w:tcBorders>
              <w:top w:val="nil"/>
            </w:tcBorders>
          </w:tcPr>
          <w:p w:rsidR="00F02EF8" w:rsidRPr="006C5C6A" w:rsidRDefault="00F02EF8" w:rsidP="00CE6A21">
            <w:pPr>
              <w:rPr>
                <w:rFonts w:asciiTheme="majorHAnsi" w:hAnsiTheme="majorHAnsi"/>
                <w:caps/>
                <w:color w:val="000000" w:themeColor="text1"/>
              </w:rPr>
            </w:pPr>
          </w:p>
        </w:tc>
        <w:tc>
          <w:tcPr>
            <w:tcW w:w="4111" w:type="dxa"/>
            <w:gridSpan w:val="2"/>
            <w:tcBorders>
              <w:top w:val="nil"/>
            </w:tcBorders>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Pr>
          <w:p w:rsidR="00F02EF8" w:rsidRPr="00640EE4" w:rsidRDefault="009370F7" w:rsidP="00CC57C4">
            <w:pPr>
              <w:pStyle w:val="BodyText2"/>
              <w:tabs>
                <w:tab w:val="left" w:pos="426"/>
                <w:tab w:val="left" w:pos="993"/>
              </w:tabs>
              <w:spacing w:before="60" w:after="120"/>
              <w:ind w:left="284" w:right="57"/>
              <w:rPr>
                <w:rFonts w:asciiTheme="majorHAnsi" w:hAnsiTheme="majorHAnsi"/>
                <w:bCs w:val="0"/>
                <w:color w:val="000000" w:themeColor="text1"/>
                <w:sz w:val="18"/>
                <w:szCs w:val="18"/>
              </w:rPr>
            </w:pPr>
            <w:r w:rsidRPr="009370F7">
              <w:rPr>
                <w:rFonts w:asciiTheme="majorHAnsi" w:hAnsiTheme="majorHAnsi"/>
                <w:color w:val="000000" w:themeColor="text1"/>
                <w:sz w:val="18"/>
                <w:szCs w:val="18"/>
              </w:rPr>
              <w:t>3</w:t>
            </w:r>
            <w:r w:rsidRPr="00640EE4">
              <w:rPr>
                <w:rFonts w:asciiTheme="majorHAnsi" w:hAnsiTheme="majorHAnsi"/>
                <w:bCs w:val="0"/>
                <w:color w:val="000000" w:themeColor="text1"/>
                <w:sz w:val="18"/>
                <w:szCs w:val="18"/>
              </w:rPr>
              <w:t>.10.2</w:t>
            </w:r>
            <w:r w:rsidRPr="00640EE4">
              <w:rPr>
                <w:rFonts w:asciiTheme="majorHAnsi" w:hAnsiTheme="majorHAnsi"/>
                <w:bCs w:val="0"/>
                <w:color w:val="000000" w:themeColor="text1"/>
                <w:sz w:val="18"/>
                <w:szCs w:val="18"/>
              </w:rPr>
              <w:tab/>
            </w:r>
            <w:r w:rsidR="008E1E27" w:rsidRPr="00640EE4">
              <w:rPr>
                <w:rFonts w:asciiTheme="majorHAnsi" w:hAnsiTheme="majorHAnsi"/>
                <w:bCs w:val="0"/>
                <w:color w:val="000000" w:themeColor="text1"/>
                <w:sz w:val="18"/>
                <w:szCs w:val="18"/>
              </w:rPr>
              <w:t xml:space="preserve">Protection against </w:t>
            </w:r>
            <w:r w:rsidR="00A646A6" w:rsidRPr="00640EE4">
              <w:rPr>
                <w:rFonts w:asciiTheme="majorHAnsi" w:hAnsiTheme="majorHAnsi"/>
                <w:bCs w:val="0"/>
                <w:color w:val="000000" w:themeColor="text1"/>
                <w:sz w:val="18"/>
                <w:szCs w:val="18"/>
              </w:rPr>
              <w:t xml:space="preserve">cutaneous and ocular </w:t>
            </w:r>
            <w:r w:rsidR="00F02EF8" w:rsidRPr="00640EE4">
              <w:rPr>
                <w:rFonts w:asciiTheme="majorHAnsi" w:hAnsiTheme="majorHAnsi"/>
                <w:bCs w:val="0"/>
                <w:color w:val="000000" w:themeColor="text1"/>
                <w:sz w:val="18"/>
                <w:szCs w:val="18"/>
              </w:rPr>
              <w:t>contact</w:t>
            </w:r>
          </w:p>
          <w:p w:rsidR="008768B8" w:rsidRPr="00FB175E" w:rsidRDefault="008768B8" w:rsidP="00640EE4">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PPE intended to prevent the surface contact of all or part of the body with substances and mixtures which are hazardous to health or with harmful biological agents must be capable of preventing the penetration or permeation of such substances and mixtures and agents through the protective integument under the foreseeable conditions of use for which the PPE is intended.</w:t>
            </w:r>
          </w:p>
          <w:p w:rsidR="008768B8" w:rsidRPr="00FB175E"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To this end, the constituent materials and other components of those types of PPE must be chosen or designed and incorporated so as to ensure, as far as possible, complete leak-tightness, which will allow where necessary prolonged daily use or, failing this, limited leak-tightness necessitating a restriction of the period of wear.</w:t>
            </w:r>
          </w:p>
          <w:p w:rsidR="008768B8" w:rsidRPr="00561B65" w:rsidRDefault="008768B8" w:rsidP="00011E1A">
            <w:pPr>
              <w:pStyle w:val="Standard1"/>
              <w:spacing w:before="0" w:after="120"/>
              <w:ind w:left="284" w:right="57"/>
              <w:rPr>
                <w:rFonts w:asciiTheme="majorHAnsi" w:hAnsiTheme="majorHAnsi"/>
                <w:color w:val="000000"/>
                <w:sz w:val="18"/>
                <w:szCs w:val="18"/>
                <w:lang w:val="en-US"/>
              </w:rPr>
            </w:pPr>
            <w:r w:rsidRPr="00FB175E">
              <w:rPr>
                <w:rFonts w:asciiTheme="majorHAnsi" w:hAnsiTheme="majorHAnsi"/>
                <w:color w:val="000000"/>
                <w:sz w:val="18"/>
                <w:szCs w:val="18"/>
                <w:lang w:val="en-US"/>
              </w:rPr>
              <w:t xml:space="preserve">Where, by virtue of their nature and the foreseeable conditions of their use, certain substances and mixtures which are hazardous to health or harmful biological agents possess high penetrative power which limits the duration of the protection provided by the PPE in question, the latter must be subjected to standard tests with a view to their classification on the basis of their performance. PPE which is considered to be in </w:t>
            </w:r>
            <w:r w:rsidRPr="00FB175E">
              <w:rPr>
                <w:rFonts w:asciiTheme="majorHAnsi" w:hAnsiTheme="majorHAnsi"/>
                <w:color w:val="000000"/>
                <w:sz w:val="18"/>
                <w:szCs w:val="18"/>
                <w:lang w:val="en-US"/>
              </w:rPr>
              <w:lastRenderedPageBreak/>
              <w:t>conformity with the test specifications must bear a marking indicating, in particular, the names or, in the absence of the names, the codes of the substances used in the tests and the corresponding standard period of protection. The manufacturer's instructions must also contain, in particular, an explanation of the codes (if necessary), a detailed description of the standard tests and all appropriate information for the determination of the maximum permissible period of wear under the different foreseeable conditions of use.</w:t>
            </w:r>
          </w:p>
        </w:tc>
        <w:sdt>
          <w:sdtPr>
            <w:rPr>
              <w:rFonts w:asciiTheme="majorHAnsi" w:hAnsiTheme="majorHAnsi"/>
              <w:caps/>
              <w:color w:val="000000" w:themeColor="text1"/>
            </w:rPr>
            <w:id w:val="-1968034370"/>
            <w14:checkbox>
              <w14:checked w14:val="0"/>
              <w14:checkedState w14:val="2612" w14:font="MS Gothic"/>
              <w14:uncheckedState w14:val="2610" w14:font="MS Gothic"/>
            </w14:checkbox>
          </w:sdtPr>
          <w:sdtEndPr/>
          <w:sdtContent>
            <w:tc>
              <w:tcPr>
                <w:tcW w:w="1134" w:type="dxa"/>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069694513"/>
            <w14:checkbox>
              <w14:checked w14:val="0"/>
              <w14:checkedState w14:val="2612" w14:font="MS Gothic"/>
              <w14:uncheckedState w14:val="2610" w14:font="MS Gothic"/>
            </w14:checkbox>
          </w:sdtPr>
          <w:sdtEndPr/>
          <w:sdtContent>
            <w:tc>
              <w:tcPr>
                <w:tcW w:w="1134" w:type="dxa"/>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F02EF8" w:rsidRPr="006C5C6A" w:rsidRDefault="00F02EF8" w:rsidP="00CE6A21">
            <w:pPr>
              <w:rPr>
                <w:rFonts w:asciiTheme="majorHAnsi" w:hAnsiTheme="majorHAnsi"/>
                <w:caps/>
                <w:color w:val="000000" w:themeColor="text1"/>
              </w:rPr>
            </w:pPr>
          </w:p>
        </w:tc>
        <w:tc>
          <w:tcPr>
            <w:tcW w:w="1275" w:type="dxa"/>
          </w:tcPr>
          <w:p w:rsidR="00F02EF8" w:rsidRPr="006C5C6A" w:rsidRDefault="00F02EF8" w:rsidP="00CE6A21">
            <w:pPr>
              <w:rPr>
                <w:rFonts w:asciiTheme="majorHAnsi" w:hAnsiTheme="majorHAnsi"/>
                <w:caps/>
                <w:color w:val="000000" w:themeColor="text1"/>
              </w:rPr>
            </w:pPr>
          </w:p>
        </w:tc>
        <w:tc>
          <w:tcPr>
            <w:tcW w:w="4111" w:type="dxa"/>
            <w:gridSpan w:val="2"/>
          </w:tcPr>
          <w:p w:rsidR="00F02EF8" w:rsidRPr="006C5C6A" w:rsidRDefault="00F02EF8" w:rsidP="00CE6A21">
            <w:pPr>
              <w:rPr>
                <w:rFonts w:asciiTheme="majorHAnsi" w:hAnsiTheme="majorHAnsi"/>
                <w:caps/>
                <w:color w:val="000000" w:themeColor="text1"/>
              </w:rPr>
            </w:pPr>
          </w:p>
        </w:tc>
      </w:tr>
      <w:tr w:rsidR="005851A7" w:rsidRPr="006C5C6A" w:rsidTr="00CC57C4">
        <w:tc>
          <w:tcPr>
            <w:tcW w:w="5315" w:type="dxa"/>
          </w:tcPr>
          <w:p w:rsidR="00F02EF8" w:rsidRPr="00BD20C7" w:rsidRDefault="00F02EF8" w:rsidP="00CC57C4">
            <w:pPr>
              <w:tabs>
                <w:tab w:val="left" w:pos="426"/>
              </w:tabs>
              <w:spacing w:before="60" w:after="120"/>
              <w:ind w:right="68"/>
              <w:jc w:val="both"/>
              <w:rPr>
                <w:rFonts w:asciiTheme="majorHAnsi" w:hAnsiTheme="majorHAnsi"/>
                <w:b/>
                <w:color w:val="000000" w:themeColor="text1"/>
              </w:rPr>
            </w:pPr>
            <w:r w:rsidRPr="00BD20C7">
              <w:rPr>
                <w:rFonts w:asciiTheme="majorHAnsi" w:hAnsiTheme="majorHAnsi"/>
                <w:b/>
                <w:color w:val="000000" w:themeColor="text1"/>
              </w:rPr>
              <w:t>3.11</w:t>
            </w:r>
            <w:r w:rsidRPr="00BD20C7">
              <w:rPr>
                <w:rFonts w:asciiTheme="majorHAnsi" w:hAnsiTheme="majorHAnsi"/>
                <w:b/>
                <w:color w:val="000000" w:themeColor="text1"/>
              </w:rPr>
              <w:tab/>
            </w:r>
            <w:r w:rsidR="00730A68" w:rsidRPr="00BD20C7">
              <w:rPr>
                <w:rFonts w:asciiTheme="majorHAnsi" w:hAnsiTheme="majorHAnsi"/>
                <w:b/>
                <w:color w:val="000000" w:themeColor="text1"/>
              </w:rPr>
              <w:t xml:space="preserve"> D</w:t>
            </w:r>
            <w:r w:rsidR="00E15E44" w:rsidRPr="00BD20C7">
              <w:rPr>
                <w:rFonts w:asciiTheme="majorHAnsi" w:hAnsiTheme="majorHAnsi"/>
                <w:b/>
                <w:color w:val="000000" w:themeColor="text1"/>
              </w:rPr>
              <w:t xml:space="preserve">iving </w:t>
            </w:r>
            <w:r w:rsidRPr="00BD20C7">
              <w:rPr>
                <w:rFonts w:asciiTheme="majorHAnsi" w:hAnsiTheme="majorHAnsi"/>
                <w:b/>
                <w:color w:val="000000" w:themeColor="text1"/>
              </w:rPr>
              <w:t xml:space="preserve">equipment </w:t>
            </w:r>
          </w:p>
          <w:p w:rsidR="008768B8" w:rsidRPr="00FB175E" w:rsidRDefault="008768B8" w:rsidP="00640EE4">
            <w:pPr>
              <w:pStyle w:val="BodyText2"/>
              <w:tabs>
                <w:tab w:val="left" w:pos="426"/>
                <w:tab w:val="left" w:pos="2500"/>
              </w:tabs>
              <w:spacing w:after="120"/>
              <w:ind w:right="57"/>
              <w:jc w:val="both"/>
              <w:rPr>
                <w:rFonts w:asciiTheme="majorHAnsi" w:hAnsiTheme="majorHAnsi"/>
                <w:b w:val="0"/>
                <w:color w:val="000000" w:themeColor="text1"/>
                <w:sz w:val="18"/>
                <w:szCs w:val="18"/>
              </w:rPr>
            </w:pPr>
            <w:r w:rsidRPr="00FB175E">
              <w:rPr>
                <w:rFonts w:asciiTheme="majorHAnsi" w:hAnsiTheme="majorHAnsi"/>
                <w:b w:val="0"/>
                <w:color w:val="000000" w:themeColor="text1"/>
                <w:sz w:val="18"/>
                <w:szCs w:val="18"/>
              </w:rPr>
              <w:t>The breathing equipment must make it possible to supply the user with a breathable gaseous mixture, under foreseeable conditions of use and taking account in particular of the maximum depth of immersion.</w:t>
            </w:r>
          </w:p>
          <w:p w:rsidR="008768B8" w:rsidRPr="00561B65" w:rsidRDefault="008768B8" w:rsidP="00640EE4">
            <w:pPr>
              <w:pStyle w:val="BodyText2"/>
              <w:tabs>
                <w:tab w:val="left" w:pos="426"/>
                <w:tab w:val="left" w:pos="2500"/>
              </w:tabs>
              <w:spacing w:after="120"/>
              <w:ind w:right="57"/>
              <w:jc w:val="both"/>
              <w:rPr>
                <w:rFonts w:asciiTheme="majorHAnsi" w:hAnsiTheme="majorHAnsi"/>
                <w:b w:val="0"/>
                <w:color w:val="000000" w:themeColor="text1"/>
                <w:sz w:val="18"/>
                <w:szCs w:val="18"/>
              </w:rPr>
            </w:pPr>
            <w:r w:rsidRPr="00FB175E">
              <w:rPr>
                <w:rFonts w:asciiTheme="majorHAnsi" w:hAnsiTheme="majorHAnsi"/>
                <w:b w:val="0"/>
                <w:color w:val="000000" w:themeColor="text1"/>
                <w:sz w:val="18"/>
                <w:szCs w:val="18"/>
              </w:rPr>
              <w:t>Where the foreseeable conditions of use so require, the diving equipment must comprise the following:</w:t>
            </w:r>
          </w:p>
        </w:tc>
        <w:sdt>
          <w:sdtPr>
            <w:rPr>
              <w:rFonts w:asciiTheme="majorHAnsi" w:hAnsiTheme="majorHAnsi"/>
              <w:caps/>
              <w:color w:val="000000" w:themeColor="text1"/>
            </w:rPr>
            <w:id w:val="602306864"/>
            <w14:checkbox>
              <w14:checked w14:val="0"/>
              <w14:checkedState w14:val="2612" w14:font="MS Gothic"/>
              <w14:uncheckedState w14:val="2610" w14:font="MS Gothic"/>
            </w14:checkbox>
          </w:sdtPr>
          <w:sdtEndPr/>
          <w:sdtContent>
            <w:tc>
              <w:tcPr>
                <w:tcW w:w="1134" w:type="dxa"/>
                <w:vAlign w:val="center"/>
              </w:tcPr>
              <w:p w:rsidR="00F02EF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025435579"/>
            <w14:checkbox>
              <w14:checked w14:val="0"/>
              <w14:checkedState w14:val="2612" w14:font="MS Gothic"/>
              <w14:uncheckedState w14:val="2610" w14:font="MS Gothic"/>
            </w14:checkbox>
          </w:sdtPr>
          <w:sdtEndPr/>
          <w:sdtContent>
            <w:tc>
              <w:tcPr>
                <w:tcW w:w="1134" w:type="dxa"/>
                <w:vAlign w:val="center"/>
              </w:tcPr>
              <w:p w:rsidR="00F02EF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F02EF8" w:rsidRPr="006C5C6A" w:rsidRDefault="00F02EF8" w:rsidP="00CE6A21">
            <w:pPr>
              <w:rPr>
                <w:rFonts w:asciiTheme="majorHAnsi" w:hAnsiTheme="majorHAnsi"/>
                <w:caps/>
                <w:color w:val="000000" w:themeColor="text1"/>
              </w:rPr>
            </w:pPr>
          </w:p>
        </w:tc>
        <w:tc>
          <w:tcPr>
            <w:tcW w:w="1275" w:type="dxa"/>
          </w:tcPr>
          <w:p w:rsidR="00F02EF8" w:rsidRPr="006C5C6A" w:rsidRDefault="00F02EF8" w:rsidP="00CE6A21">
            <w:pPr>
              <w:rPr>
                <w:rFonts w:asciiTheme="majorHAnsi" w:hAnsiTheme="majorHAnsi"/>
                <w:caps/>
                <w:color w:val="000000" w:themeColor="text1"/>
              </w:rPr>
            </w:pPr>
          </w:p>
        </w:tc>
        <w:tc>
          <w:tcPr>
            <w:tcW w:w="4111" w:type="dxa"/>
            <w:gridSpan w:val="2"/>
          </w:tcPr>
          <w:p w:rsidR="00F02EF8" w:rsidRPr="006C5C6A" w:rsidRDefault="00F02EF8" w:rsidP="00CE6A21">
            <w:pPr>
              <w:rPr>
                <w:rFonts w:asciiTheme="majorHAnsi" w:hAnsiTheme="majorHAnsi"/>
                <w:caps/>
                <w:color w:val="000000" w:themeColor="text1"/>
              </w:rPr>
            </w:pPr>
          </w:p>
        </w:tc>
      </w:tr>
      <w:tr w:rsidR="008768B8" w:rsidRPr="006C5C6A" w:rsidTr="00CC57C4">
        <w:tc>
          <w:tcPr>
            <w:tcW w:w="5315" w:type="dxa"/>
          </w:tcPr>
          <w:p w:rsidR="008768B8" w:rsidRPr="00FB175E" w:rsidRDefault="008768B8"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(a) a suit which protects the user against cold (see point 3.7) and/or pressure resulting from the depth of immersion (see point 3.2);</w:t>
            </w:r>
          </w:p>
        </w:tc>
        <w:sdt>
          <w:sdtPr>
            <w:rPr>
              <w:rFonts w:asciiTheme="majorHAnsi" w:hAnsiTheme="majorHAnsi"/>
              <w:caps/>
              <w:color w:val="000000" w:themeColor="text1"/>
            </w:rPr>
            <w:id w:val="-2114810094"/>
            <w14:checkbox>
              <w14:checked w14:val="0"/>
              <w14:checkedState w14:val="2612" w14:font="MS Gothic"/>
              <w14:uncheckedState w14:val="2610" w14:font="MS Gothic"/>
            </w14:checkbox>
          </w:sdtPr>
          <w:sdtEndPr/>
          <w:sdtContent>
            <w:tc>
              <w:tcPr>
                <w:tcW w:w="1134" w:type="dxa"/>
                <w:vAlign w:val="center"/>
              </w:tcPr>
              <w:p w:rsidR="008768B8" w:rsidRPr="006C5C6A" w:rsidRDefault="009F2A2C"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498773568"/>
            <w14:checkbox>
              <w14:checked w14:val="0"/>
              <w14:checkedState w14:val="2612" w14:font="MS Gothic"/>
              <w14:uncheckedState w14:val="2610" w14:font="MS Gothic"/>
            </w14:checkbox>
          </w:sdtPr>
          <w:sdtEndPr/>
          <w:sdtContent>
            <w:tc>
              <w:tcPr>
                <w:tcW w:w="1134" w:type="dxa"/>
                <w:vAlign w:val="center"/>
              </w:tcPr>
              <w:p w:rsidR="008768B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8768B8" w:rsidRPr="006C5C6A" w:rsidRDefault="008768B8" w:rsidP="00CE6A21">
            <w:pPr>
              <w:rPr>
                <w:rFonts w:asciiTheme="majorHAnsi" w:hAnsiTheme="majorHAnsi"/>
                <w:caps/>
                <w:color w:val="000000" w:themeColor="text1"/>
              </w:rPr>
            </w:pPr>
          </w:p>
        </w:tc>
        <w:tc>
          <w:tcPr>
            <w:tcW w:w="1275" w:type="dxa"/>
          </w:tcPr>
          <w:p w:rsidR="008768B8" w:rsidRPr="006C5C6A" w:rsidRDefault="008768B8" w:rsidP="00CE6A21">
            <w:pPr>
              <w:rPr>
                <w:rFonts w:asciiTheme="majorHAnsi" w:hAnsiTheme="majorHAnsi"/>
                <w:caps/>
                <w:color w:val="000000" w:themeColor="text1"/>
              </w:rPr>
            </w:pPr>
          </w:p>
        </w:tc>
        <w:tc>
          <w:tcPr>
            <w:tcW w:w="4111" w:type="dxa"/>
            <w:gridSpan w:val="2"/>
          </w:tcPr>
          <w:p w:rsidR="008768B8" w:rsidRPr="006C5C6A" w:rsidRDefault="008768B8" w:rsidP="00CE6A21">
            <w:pPr>
              <w:rPr>
                <w:rFonts w:asciiTheme="majorHAnsi" w:hAnsiTheme="majorHAnsi"/>
                <w:caps/>
                <w:color w:val="000000" w:themeColor="text1"/>
              </w:rPr>
            </w:pPr>
          </w:p>
        </w:tc>
      </w:tr>
      <w:tr w:rsidR="000303E0" w:rsidRPr="00640EE4" w:rsidTr="00CC57C4">
        <w:tc>
          <w:tcPr>
            <w:tcW w:w="5315" w:type="dxa"/>
          </w:tcPr>
          <w:p w:rsidR="000303E0" w:rsidRPr="00FB175E" w:rsidRDefault="000303E0"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(b) an alarm designed to give the user prompt warning of an approaching failure in the supply of breathable gaseous mixture (see point 2.8);</w:t>
            </w:r>
          </w:p>
        </w:tc>
        <w:sdt>
          <w:sdtPr>
            <w:rPr>
              <w:rFonts w:asciiTheme="majorHAnsi" w:hAnsiTheme="majorHAnsi"/>
              <w:caps/>
              <w:color w:val="000000" w:themeColor="text1"/>
            </w:rPr>
            <w:id w:val="660673694"/>
            <w14:checkbox>
              <w14:checked w14:val="0"/>
              <w14:checkedState w14:val="2612" w14:font="MS Gothic"/>
              <w14:uncheckedState w14:val="2610" w14:font="MS Gothic"/>
            </w14:checkbox>
          </w:sdtPr>
          <w:sdtEndPr/>
          <w:sdtContent>
            <w:tc>
              <w:tcPr>
                <w:tcW w:w="1134" w:type="dxa"/>
                <w:vAlign w:val="center"/>
              </w:tcPr>
              <w:p w:rsidR="000303E0" w:rsidRPr="006C5C6A" w:rsidRDefault="000303E0" w:rsidP="000014F5">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018346297"/>
            <w14:checkbox>
              <w14:checked w14:val="0"/>
              <w14:checkedState w14:val="2612" w14:font="MS Gothic"/>
              <w14:uncheckedState w14:val="2610" w14:font="MS Gothic"/>
            </w14:checkbox>
          </w:sdtPr>
          <w:sdtEndPr/>
          <w:sdtContent>
            <w:tc>
              <w:tcPr>
                <w:tcW w:w="1134" w:type="dxa"/>
                <w:vAlign w:val="center"/>
              </w:tcPr>
              <w:p w:rsidR="000303E0" w:rsidRPr="006C5C6A" w:rsidRDefault="000303E0" w:rsidP="000014F5">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0303E0" w:rsidRPr="00640EE4" w:rsidRDefault="000303E0" w:rsidP="00640EE4">
            <w:pPr>
              <w:spacing w:before="60" w:after="60"/>
              <w:ind w:left="568" w:hanging="284"/>
              <w:jc w:val="both"/>
              <w:rPr>
                <w:rFonts w:asciiTheme="majorHAnsi" w:hAnsiTheme="majorHAnsi"/>
                <w:color w:val="000000"/>
                <w:sz w:val="18"/>
                <w:szCs w:val="18"/>
              </w:rPr>
            </w:pPr>
          </w:p>
        </w:tc>
        <w:tc>
          <w:tcPr>
            <w:tcW w:w="1275" w:type="dxa"/>
          </w:tcPr>
          <w:p w:rsidR="000303E0" w:rsidRPr="00640EE4" w:rsidRDefault="000303E0" w:rsidP="00640EE4">
            <w:pPr>
              <w:spacing w:before="60" w:after="60"/>
              <w:ind w:left="568" w:hanging="284"/>
              <w:jc w:val="both"/>
              <w:rPr>
                <w:rFonts w:asciiTheme="majorHAnsi" w:hAnsiTheme="majorHAnsi"/>
                <w:color w:val="000000"/>
                <w:sz w:val="18"/>
                <w:szCs w:val="18"/>
              </w:rPr>
            </w:pPr>
          </w:p>
        </w:tc>
        <w:tc>
          <w:tcPr>
            <w:tcW w:w="4111" w:type="dxa"/>
            <w:gridSpan w:val="2"/>
          </w:tcPr>
          <w:p w:rsidR="000303E0" w:rsidRPr="00640EE4" w:rsidRDefault="000303E0" w:rsidP="00640EE4">
            <w:pPr>
              <w:spacing w:before="60" w:after="60"/>
              <w:ind w:left="568" w:hanging="284"/>
              <w:jc w:val="both"/>
              <w:rPr>
                <w:rFonts w:asciiTheme="majorHAnsi" w:hAnsiTheme="majorHAnsi"/>
                <w:color w:val="000000"/>
                <w:sz w:val="18"/>
                <w:szCs w:val="18"/>
              </w:rPr>
            </w:pPr>
          </w:p>
        </w:tc>
      </w:tr>
      <w:tr w:rsidR="008768B8" w:rsidRPr="006C5C6A" w:rsidTr="00CC57C4">
        <w:tc>
          <w:tcPr>
            <w:tcW w:w="5315" w:type="dxa"/>
          </w:tcPr>
          <w:p w:rsidR="008768B8" w:rsidRPr="00FB175E" w:rsidRDefault="008768B8" w:rsidP="001E7A51">
            <w:pPr>
              <w:spacing w:before="60" w:after="60"/>
              <w:ind w:left="568" w:hanging="284"/>
              <w:rPr>
                <w:rFonts w:asciiTheme="majorHAnsi" w:hAnsiTheme="majorHAnsi"/>
                <w:color w:val="000000"/>
                <w:sz w:val="18"/>
                <w:szCs w:val="18"/>
              </w:rPr>
            </w:pPr>
            <w:r w:rsidRPr="00FB175E">
              <w:rPr>
                <w:rFonts w:asciiTheme="majorHAnsi" w:hAnsiTheme="majorHAnsi"/>
                <w:color w:val="000000"/>
                <w:sz w:val="18"/>
                <w:szCs w:val="18"/>
              </w:rPr>
              <w:t>(c) a lifesaving device enabling the user to return to the surface (see point 3.4.1).</w:t>
            </w:r>
          </w:p>
        </w:tc>
        <w:sdt>
          <w:sdtPr>
            <w:rPr>
              <w:rFonts w:asciiTheme="majorHAnsi" w:hAnsiTheme="majorHAnsi"/>
              <w:caps/>
              <w:color w:val="000000" w:themeColor="text1"/>
            </w:rPr>
            <w:id w:val="-595403321"/>
            <w14:checkbox>
              <w14:checked w14:val="0"/>
              <w14:checkedState w14:val="2612" w14:font="MS Gothic"/>
              <w14:uncheckedState w14:val="2610" w14:font="MS Gothic"/>
            </w14:checkbox>
          </w:sdtPr>
          <w:sdtEndPr/>
          <w:sdtContent>
            <w:tc>
              <w:tcPr>
                <w:tcW w:w="1134" w:type="dxa"/>
                <w:vAlign w:val="center"/>
              </w:tcPr>
              <w:p w:rsidR="008768B8" w:rsidRPr="006C5C6A" w:rsidRDefault="00640EE4" w:rsidP="009F2A2C">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sdt>
          <w:sdtPr>
            <w:rPr>
              <w:rFonts w:asciiTheme="majorHAnsi" w:hAnsiTheme="majorHAnsi"/>
              <w:caps/>
              <w:color w:val="000000" w:themeColor="text1"/>
            </w:rPr>
            <w:id w:val="1291014737"/>
            <w14:checkbox>
              <w14:checked w14:val="0"/>
              <w14:checkedState w14:val="2612" w14:font="MS Gothic"/>
              <w14:uncheckedState w14:val="2610" w14:font="MS Gothic"/>
            </w14:checkbox>
          </w:sdtPr>
          <w:sdtEndPr/>
          <w:sdtContent>
            <w:tc>
              <w:tcPr>
                <w:tcW w:w="1134" w:type="dxa"/>
                <w:vAlign w:val="center"/>
              </w:tcPr>
              <w:p w:rsidR="008768B8" w:rsidRPr="006C5C6A" w:rsidRDefault="00496D00" w:rsidP="00496D00">
                <w:pPr>
                  <w:jc w:val="center"/>
                  <w:rPr>
                    <w:rFonts w:asciiTheme="majorHAnsi" w:hAnsiTheme="majorHAnsi"/>
                    <w:caps/>
                    <w:color w:val="000000" w:themeColor="text1"/>
                  </w:rPr>
                </w:pPr>
                <w:r>
                  <w:rPr>
                    <w:rFonts w:ascii="MS Gothic" w:eastAsia="MS Gothic" w:hAnsi="MS Gothic" w:hint="eastAsia"/>
                    <w:caps/>
                    <w:color w:val="000000" w:themeColor="text1"/>
                  </w:rPr>
                  <w:t>☐</w:t>
                </w:r>
              </w:p>
            </w:tc>
          </w:sdtContent>
        </w:sdt>
        <w:tc>
          <w:tcPr>
            <w:tcW w:w="1418" w:type="dxa"/>
          </w:tcPr>
          <w:p w:rsidR="008768B8" w:rsidRPr="006C5C6A" w:rsidRDefault="008768B8" w:rsidP="00CE6A21">
            <w:pPr>
              <w:rPr>
                <w:rFonts w:asciiTheme="majorHAnsi" w:hAnsiTheme="majorHAnsi"/>
                <w:caps/>
                <w:color w:val="000000" w:themeColor="text1"/>
              </w:rPr>
            </w:pPr>
          </w:p>
        </w:tc>
        <w:tc>
          <w:tcPr>
            <w:tcW w:w="1275" w:type="dxa"/>
          </w:tcPr>
          <w:p w:rsidR="008768B8" w:rsidRPr="006C5C6A" w:rsidRDefault="008768B8" w:rsidP="00CE6A21">
            <w:pPr>
              <w:rPr>
                <w:rFonts w:asciiTheme="majorHAnsi" w:hAnsiTheme="majorHAnsi"/>
                <w:caps/>
                <w:color w:val="000000" w:themeColor="text1"/>
              </w:rPr>
            </w:pPr>
          </w:p>
        </w:tc>
        <w:tc>
          <w:tcPr>
            <w:tcW w:w="4111" w:type="dxa"/>
            <w:gridSpan w:val="2"/>
          </w:tcPr>
          <w:p w:rsidR="008768B8" w:rsidRPr="006C5C6A" w:rsidRDefault="008768B8" w:rsidP="00CE6A21">
            <w:pPr>
              <w:rPr>
                <w:rFonts w:asciiTheme="majorHAnsi" w:hAnsiTheme="majorHAnsi"/>
                <w:caps/>
                <w:color w:val="000000" w:themeColor="text1"/>
              </w:rPr>
            </w:pPr>
          </w:p>
        </w:tc>
      </w:tr>
    </w:tbl>
    <w:p w:rsidR="00F02EF8" w:rsidRDefault="00F02EF8" w:rsidP="00730A68"/>
    <w:sectPr w:rsidR="00F02EF8" w:rsidSect="00713E35">
      <w:headerReference w:type="default" r:id="rId15"/>
      <w:footerReference w:type="default" r:id="rId16"/>
      <w:pgSz w:w="16840" w:h="11907" w:orient="landscape" w:code="9"/>
      <w:pgMar w:top="1134"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CE" w:rsidRDefault="00EC18CE">
      <w:r>
        <w:separator/>
      </w:r>
    </w:p>
  </w:endnote>
  <w:endnote w:type="continuationSeparator" w:id="0">
    <w:p w:rsidR="00EC18CE" w:rsidRDefault="00EC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C7" w:rsidRDefault="00BD20C7">
    <w:pPr>
      <w:pStyle w:val="Footer"/>
      <w:tabs>
        <w:tab w:val="right" w:pos="284"/>
      </w:tabs>
    </w:pPr>
    <w:r>
      <w:tab/>
    </w:r>
  </w:p>
  <w:p w:rsidR="00BD20C7" w:rsidRDefault="00BD20C7">
    <w:pPr>
      <w:pStyle w:val="Footer"/>
      <w:tabs>
        <w:tab w:val="right" w:pos="284"/>
      </w:tabs>
      <w:rPr>
        <w:b/>
        <w:sz w:val="16"/>
        <w:lang w:val="fr-FR"/>
      </w:rPr>
    </w:pPr>
    <w:r>
      <w:rPr>
        <w:b/>
        <w:sz w:val="16"/>
        <w:lang w:val="fr-FR"/>
      </w:rPr>
      <w:t>April 2016</w:t>
    </w:r>
    <w:r>
      <w:rPr>
        <w:b/>
        <w:sz w:val="16"/>
        <w:lang w:val="fr-FR"/>
      </w:rPr>
      <w:tab/>
    </w:r>
    <w:r>
      <w:rPr>
        <w:b/>
        <w:sz w:val="16"/>
        <w:lang w:val="fr-FR"/>
      </w:rPr>
      <w:tab/>
      <w:t xml:space="preserve">PPE CHECK-LIST </w:t>
    </w:r>
    <w:r>
      <w:rPr>
        <w:b/>
        <w:sz w:val="16"/>
        <w:lang w:val="fr-FR"/>
      </w:rPr>
      <w:tab/>
    </w:r>
    <w:r>
      <w:rPr>
        <w:b/>
        <w:sz w:val="16"/>
        <w:lang w:val="fr-FR"/>
      </w:rPr>
      <w:tab/>
    </w:r>
    <w:r>
      <w:rPr>
        <w:b/>
        <w:sz w:val="16"/>
        <w:lang w:val="fr-FR"/>
      </w:rPr>
      <w:tab/>
      <w:t xml:space="preserve">PAGE </w:t>
    </w:r>
    <w:r>
      <w:rPr>
        <w:rStyle w:val="PageNumber"/>
        <w:b/>
        <w:sz w:val="16"/>
      </w:rPr>
      <w:fldChar w:fldCharType="begin"/>
    </w:r>
    <w:r>
      <w:rPr>
        <w:rStyle w:val="PageNumber"/>
        <w:b/>
        <w:sz w:val="16"/>
        <w:lang w:val="fr-FR"/>
      </w:rPr>
      <w:instrText xml:space="preserve"> PAGE </w:instrText>
    </w:r>
    <w:r>
      <w:rPr>
        <w:rStyle w:val="PageNumber"/>
        <w:b/>
        <w:sz w:val="16"/>
      </w:rPr>
      <w:fldChar w:fldCharType="separate"/>
    </w:r>
    <w:r w:rsidR="00CA07FB">
      <w:rPr>
        <w:rStyle w:val="PageNumber"/>
        <w:b/>
        <w:noProof/>
        <w:sz w:val="16"/>
        <w:lang w:val="fr-FR"/>
      </w:rPr>
      <w:t>1</w:t>
    </w:r>
    <w:r>
      <w:rPr>
        <w:rStyle w:val="PageNumber"/>
        <w:b/>
        <w:sz w:val="16"/>
      </w:rPr>
      <w:fldChar w:fldCharType="end"/>
    </w:r>
    <w:r>
      <w:rPr>
        <w:b/>
        <w:sz w:val="16"/>
        <w:lang w:val="fr-FR"/>
      </w:rPr>
      <w:t xml:space="preserve">/8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C7" w:rsidRDefault="00BD20C7">
    <w:pPr>
      <w:pStyle w:val="Footer"/>
    </w:pPr>
  </w:p>
  <w:p w:rsidR="00BD20C7" w:rsidRDefault="00BD20C7">
    <w:pPr>
      <w:pStyle w:val="Footer"/>
    </w:pPr>
    <w:r>
      <w:t>1) If any change since the last edition of the check-list, please put a cross in the column</w:t>
    </w:r>
  </w:p>
  <w:p w:rsidR="00BD20C7" w:rsidRPr="00B14C1E" w:rsidRDefault="00BD20C7">
    <w:pPr>
      <w:pStyle w:val="Footer"/>
    </w:pPr>
    <w:r>
      <w:t>2) If this requirement is not applicable put a cross in the column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CE" w:rsidRDefault="00EC18CE">
      <w:r>
        <w:separator/>
      </w:r>
    </w:p>
  </w:footnote>
  <w:footnote w:type="continuationSeparator" w:id="0">
    <w:p w:rsidR="00EC18CE" w:rsidRDefault="00EC18CE">
      <w:r>
        <w:continuationSeparator/>
      </w:r>
    </w:p>
  </w:footnote>
  <w:footnote w:id="1">
    <w:p w:rsidR="00BD20C7" w:rsidRPr="001A679C" w:rsidRDefault="00BD20C7">
      <w:pPr>
        <w:pStyle w:val="FootnoteText"/>
        <w:rPr>
          <w:lang w:val="en-US"/>
        </w:rPr>
      </w:pPr>
      <w:r>
        <w:rPr>
          <w:rStyle w:val="FootnoteReference"/>
        </w:rPr>
        <w:footnoteRef/>
      </w:r>
      <w:r>
        <w:t xml:space="preserve"> </w:t>
      </w:r>
      <w:r>
        <w:rPr>
          <w:color w:val="000000"/>
        </w:rPr>
        <w:t>Directive 2003/10/EC of the European Parliament and of the Council of 6 February 2003 on the minimum health and safety requirements regarding the exposure of workers to the risks arising from physical agents (noise) (Seventeenth individual Directive within the meaning of Article 16(1) of Directive 89/391/EEC) (</w:t>
      </w:r>
      <w:hyperlink r:id="rId1" w:history="1">
        <w:r>
          <w:rPr>
            <w:rStyle w:val="Hyperlink"/>
          </w:rPr>
          <w:t>OJ L 42, 15.2.2003, p. 38</w:t>
        </w:r>
      </w:hyperlink>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C7" w:rsidRPr="00F02EF8" w:rsidRDefault="00BD20C7">
    <w:pPr>
      <w:pStyle w:val="Header"/>
      <w:tabs>
        <w:tab w:val="left" w:pos="5670"/>
      </w:tabs>
      <w:jc w:val="right"/>
      <w:rPr>
        <w:b/>
        <w:lang w:val="fr-FR"/>
      </w:rPr>
    </w:pPr>
    <w:r>
      <w:rPr>
        <w:b/>
        <w:noProof/>
        <w:sz w:val="24"/>
        <w:lang w:eastAsia="en-GB"/>
      </w:rPr>
      <w:drawing>
        <wp:anchor distT="0" distB="0" distL="114300" distR="114300" simplePos="0" relativeHeight="251657728" behindDoc="0" locked="0" layoutInCell="0" allowOverlap="1" wp14:anchorId="1A9172C9" wp14:editId="58ED39CC">
          <wp:simplePos x="0" y="0"/>
          <wp:positionH relativeFrom="page">
            <wp:posOffset>1784350</wp:posOffset>
          </wp:positionH>
          <wp:positionV relativeFrom="page">
            <wp:posOffset>441960</wp:posOffset>
          </wp:positionV>
          <wp:extent cx="939800" cy="739775"/>
          <wp:effectExtent l="0" t="0" r="0" b="3175"/>
          <wp:wrapTopAndBottom/>
          <wp:docPr id="2" name="Bild 1" descr="C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739775"/>
                  </a:xfrm>
                  <a:prstGeom prst="rect">
                    <a:avLst/>
                  </a:prstGeom>
                  <a:noFill/>
                </pic:spPr>
              </pic:pic>
            </a:graphicData>
          </a:graphic>
          <wp14:sizeRelH relativeFrom="page">
            <wp14:pctWidth>0</wp14:pctWidth>
          </wp14:sizeRelH>
          <wp14:sizeRelV relativeFrom="page">
            <wp14:pctHeight>0</wp14:pctHeight>
          </wp14:sizeRelV>
        </wp:anchor>
      </w:drawing>
    </w:r>
  </w:p>
  <w:p w:rsidR="00BD20C7" w:rsidRDefault="00BD20C7" w:rsidP="007250AA">
    <w:pPr>
      <w:pStyle w:val="Header"/>
      <w:tabs>
        <w:tab w:val="left" w:pos="5670"/>
      </w:tabs>
      <w:rPr>
        <w:b/>
        <w:lang w:val="fr-FR"/>
      </w:rPr>
    </w:pPr>
  </w:p>
  <w:p w:rsidR="00BD20C7" w:rsidRPr="00F02EF8" w:rsidRDefault="00BD20C7">
    <w:pPr>
      <w:pStyle w:val="Header"/>
      <w:jc w:val="right"/>
      <w:rPr>
        <w:lang w:val="de-DE"/>
      </w:rPr>
    </w:pPr>
    <w:r>
      <w:rPr>
        <w:b/>
        <w:lang w:val="de-DE"/>
      </w:rPr>
      <w:tab/>
    </w:r>
    <w:r>
      <w:rPr>
        <w:b/>
        <w:lang w:val="de-D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C7" w:rsidRPr="001A679C" w:rsidRDefault="00BD20C7" w:rsidP="001A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525"/>
    <w:multiLevelType w:val="hybridMultilevel"/>
    <w:tmpl w:val="85BAA210"/>
    <w:lvl w:ilvl="0" w:tplc="B53A28DC">
      <w:start w:val="1"/>
      <w:numFmt w:val="decimal"/>
      <w:lvlText w:val="%1.1.2.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CD45E0"/>
    <w:multiLevelType w:val="multilevel"/>
    <w:tmpl w:val="E70695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8E821CF"/>
    <w:multiLevelType w:val="hybridMultilevel"/>
    <w:tmpl w:val="819A7ECC"/>
    <w:lvl w:ilvl="0" w:tplc="5A501F6E">
      <w:start w:val="1"/>
      <w:numFmt w:val="decimal"/>
      <w:lvlText w:val="%1.1.2.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B660CB"/>
    <w:multiLevelType w:val="hybridMultilevel"/>
    <w:tmpl w:val="1EB69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0535A"/>
    <w:multiLevelType w:val="hybridMultilevel"/>
    <w:tmpl w:val="4DBA28CA"/>
    <w:lvl w:ilvl="0" w:tplc="E1AE7822">
      <w:start w:val="1"/>
      <w:numFmt w:val="decimal"/>
      <w:lvlText w:val="%1.1.1"/>
      <w:lvlJc w:val="right"/>
      <w:pPr>
        <w:ind w:left="947" w:hanging="360"/>
      </w:pPr>
      <w:rPr>
        <w:rFont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5" w15:restartNumberingAfterBreak="0">
    <w:nsid w:val="2D6F30DB"/>
    <w:multiLevelType w:val="multilevel"/>
    <w:tmpl w:val="E3E09ED4"/>
    <w:lvl w:ilvl="0">
      <w:start w:val="2"/>
      <w:numFmt w:val="decimal"/>
      <w:lvlText w:val="%1"/>
      <w:lvlJc w:val="left"/>
      <w:pPr>
        <w:tabs>
          <w:tab w:val="num" w:pos="435"/>
        </w:tabs>
        <w:ind w:left="435" w:hanging="435"/>
      </w:pPr>
      <w:rPr>
        <w:rFonts w:hint="default"/>
      </w:rPr>
    </w:lvl>
    <w:lvl w:ilvl="1">
      <w:start w:val="1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F1A0037"/>
    <w:multiLevelType w:val="hybridMultilevel"/>
    <w:tmpl w:val="D4A8C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410BE3"/>
    <w:multiLevelType w:val="hybridMultilevel"/>
    <w:tmpl w:val="AA66783C"/>
    <w:lvl w:ilvl="0" w:tplc="FE0CC186">
      <w:start w:val="1"/>
      <w:numFmt w:val="decimal"/>
      <w:lvlText w:val="%1.1.2.2"/>
      <w:lvlJc w:val="left"/>
      <w:pPr>
        <w:ind w:left="78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8" w15:restartNumberingAfterBreak="0">
    <w:nsid w:val="583129E5"/>
    <w:multiLevelType w:val="multilevel"/>
    <w:tmpl w:val="E70695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1F41485"/>
    <w:multiLevelType w:val="hybridMultilevel"/>
    <w:tmpl w:val="0F36F290"/>
    <w:lvl w:ilvl="0" w:tplc="E46697A2">
      <w:start w:val="1"/>
      <w:numFmt w:val="decimal"/>
      <w:lvlText w:val="%1.1.2.1"/>
      <w:lvlJc w:val="left"/>
      <w:pPr>
        <w:ind w:left="78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0" w15:restartNumberingAfterBreak="0">
    <w:nsid w:val="74750F29"/>
    <w:multiLevelType w:val="hybridMultilevel"/>
    <w:tmpl w:val="31866648"/>
    <w:lvl w:ilvl="0" w:tplc="3556AF4A">
      <w:start w:val="1"/>
      <w:numFmt w:val="decimal"/>
      <w:lvlText w:val="%1.1.1"/>
      <w:lvlJc w:val="left"/>
      <w:pPr>
        <w:ind w:left="947" w:hanging="360"/>
      </w:pPr>
      <w:rPr>
        <w:rFonts w:hint="default"/>
      </w:rPr>
    </w:lvl>
    <w:lvl w:ilvl="1" w:tplc="04070019" w:tentative="1">
      <w:start w:val="1"/>
      <w:numFmt w:val="lowerLetter"/>
      <w:lvlText w:val="%2."/>
      <w:lvlJc w:val="left"/>
      <w:pPr>
        <w:ind w:left="1667" w:hanging="360"/>
      </w:pPr>
    </w:lvl>
    <w:lvl w:ilvl="2" w:tplc="E1AE7822">
      <w:start w:val="1"/>
      <w:numFmt w:val="decimal"/>
      <w:lvlText w:val="%3.1.1"/>
      <w:lvlJc w:val="right"/>
      <w:pPr>
        <w:ind w:left="2387" w:hanging="180"/>
      </w:pPr>
      <w:rPr>
        <w:rFonts w:hint="default"/>
      </w:r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1" w15:restartNumberingAfterBreak="0">
    <w:nsid w:val="7CE534D6"/>
    <w:multiLevelType w:val="hybridMultilevel"/>
    <w:tmpl w:val="429E0BF2"/>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8"/>
  </w:num>
  <w:num w:numId="2">
    <w:abstractNumId w:val="5"/>
  </w:num>
  <w:num w:numId="3">
    <w:abstractNumId w:val="3"/>
  </w:num>
  <w:num w:numId="4">
    <w:abstractNumId w:val="6"/>
  </w:num>
  <w:num w:numId="5">
    <w:abstractNumId w:val="11"/>
  </w:num>
  <w:num w:numId="6">
    <w:abstractNumId w:val="9"/>
  </w:num>
  <w:num w:numId="7">
    <w:abstractNumId w:val="7"/>
  </w:num>
  <w:num w:numId="8">
    <w:abstractNumId w:val="0"/>
  </w:num>
  <w:num w:numId="9">
    <w:abstractNumId w:val="2"/>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F8"/>
    <w:rsid w:val="00011E1A"/>
    <w:rsid w:val="000303E0"/>
    <w:rsid w:val="00075532"/>
    <w:rsid w:val="000A31D5"/>
    <w:rsid w:val="000A3992"/>
    <w:rsid w:val="000B5B2E"/>
    <w:rsid w:val="00132D5A"/>
    <w:rsid w:val="00144ABE"/>
    <w:rsid w:val="00167CE0"/>
    <w:rsid w:val="001A679C"/>
    <w:rsid w:val="001E3035"/>
    <w:rsid w:val="001E7A51"/>
    <w:rsid w:val="002F4DD6"/>
    <w:rsid w:val="0030476F"/>
    <w:rsid w:val="003154C3"/>
    <w:rsid w:val="00346C8E"/>
    <w:rsid w:val="00467248"/>
    <w:rsid w:val="00485F47"/>
    <w:rsid w:val="00496D00"/>
    <w:rsid w:val="004D7E8B"/>
    <w:rsid w:val="00561B65"/>
    <w:rsid w:val="0058338C"/>
    <w:rsid w:val="005851A7"/>
    <w:rsid w:val="0058748C"/>
    <w:rsid w:val="005A1F47"/>
    <w:rsid w:val="005B31BC"/>
    <w:rsid w:val="005D673D"/>
    <w:rsid w:val="00600AA8"/>
    <w:rsid w:val="00640EE4"/>
    <w:rsid w:val="006C5C6A"/>
    <w:rsid w:val="00713E35"/>
    <w:rsid w:val="0071682D"/>
    <w:rsid w:val="007250AA"/>
    <w:rsid w:val="00727C90"/>
    <w:rsid w:val="00730A68"/>
    <w:rsid w:val="00746860"/>
    <w:rsid w:val="0076142F"/>
    <w:rsid w:val="00766954"/>
    <w:rsid w:val="00782CAF"/>
    <w:rsid w:val="00793529"/>
    <w:rsid w:val="008004F3"/>
    <w:rsid w:val="008321C8"/>
    <w:rsid w:val="00836F8F"/>
    <w:rsid w:val="008446C2"/>
    <w:rsid w:val="008768B8"/>
    <w:rsid w:val="008A0B74"/>
    <w:rsid w:val="008E1E27"/>
    <w:rsid w:val="009347A6"/>
    <w:rsid w:val="009370F7"/>
    <w:rsid w:val="00945B8F"/>
    <w:rsid w:val="009F07EA"/>
    <w:rsid w:val="009F2A2C"/>
    <w:rsid w:val="00A218DE"/>
    <w:rsid w:val="00A646A6"/>
    <w:rsid w:val="00A64B3E"/>
    <w:rsid w:val="00A84F78"/>
    <w:rsid w:val="00AA3DC6"/>
    <w:rsid w:val="00AB0483"/>
    <w:rsid w:val="00AE4D3E"/>
    <w:rsid w:val="00B02E28"/>
    <w:rsid w:val="00B14C1E"/>
    <w:rsid w:val="00B245BB"/>
    <w:rsid w:val="00B839F1"/>
    <w:rsid w:val="00B85A86"/>
    <w:rsid w:val="00BD20C7"/>
    <w:rsid w:val="00BD5FCE"/>
    <w:rsid w:val="00C36659"/>
    <w:rsid w:val="00CA047B"/>
    <w:rsid w:val="00CA07FB"/>
    <w:rsid w:val="00CC57C4"/>
    <w:rsid w:val="00CE6A21"/>
    <w:rsid w:val="00D063A1"/>
    <w:rsid w:val="00D66383"/>
    <w:rsid w:val="00D74798"/>
    <w:rsid w:val="00D845D3"/>
    <w:rsid w:val="00DC05FB"/>
    <w:rsid w:val="00E10165"/>
    <w:rsid w:val="00E15E44"/>
    <w:rsid w:val="00EC18CE"/>
    <w:rsid w:val="00F02EF8"/>
    <w:rsid w:val="00F26744"/>
    <w:rsid w:val="00F267C4"/>
    <w:rsid w:val="00F37E62"/>
    <w:rsid w:val="00FB17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6DD38E-8A49-4C03-8A6F-D37A90B2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2D"/>
    <w:rPr>
      <w:lang w:val="en-GB" w:eastAsia="fr-FR"/>
    </w:rPr>
  </w:style>
  <w:style w:type="paragraph" w:styleId="Heading1">
    <w:name w:val="heading 1"/>
    <w:basedOn w:val="Normal"/>
    <w:next w:val="Normal"/>
    <w:qFormat/>
    <w:rsid w:val="00713E35"/>
    <w:pPr>
      <w:keepNext/>
      <w:pBdr>
        <w:top w:val="single" w:sz="4" w:space="0" w:color="auto"/>
        <w:left w:val="single" w:sz="4" w:space="0" w:color="auto"/>
        <w:bottom w:val="single" w:sz="4" w:space="27" w:color="auto"/>
        <w:right w:val="single" w:sz="4" w:space="0" w:color="auto"/>
      </w:pBdr>
      <w:jc w:val="center"/>
      <w:outlineLvl w:val="0"/>
    </w:pPr>
    <w:rPr>
      <w:rFonts w:ascii="Arial" w:hAnsi="Arial"/>
      <w:b/>
      <w:sz w:val="36"/>
    </w:rPr>
  </w:style>
  <w:style w:type="paragraph" w:styleId="Heading2">
    <w:name w:val="heading 2"/>
    <w:basedOn w:val="Normal"/>
    <w:next w:val="Normal"/>
    <w:qFormat/>
    <w:rsid w:val="00713E35"/>
    <w:pPr>
      <w:keepNext/>
      <w:spacing w:before="240" w:after="60"/>
      <w:outlineLvl w:val="1"/>
    </w:pPr>
    <w:rPr>
      <w:rFonts w:ascii="Arial" w:hAnsi="Arial"/>
      <w:b/>
      <w:i/>
      <w:sz w:val="24"/>
    </w:rPr>
  </w:style>
  <w:style w:type="paragraph" w:styleId="Heading3">
    <w:name w:val="heading 3"/>
    <w:basedOn w:val="Normal"/>
    <w:next w:val="Normal"/>
    <w:qFormat/>
    <w:rsid w:val="00713E35"/>
    <w:pPr>
      <w:keepNext/>
      <w:spacing w:before="120" w:after="120"/>
      <w:jc w:val="center"/>
      <w:outlineLvl w:val="2"/>
    </w:pPr>
    <w:rPr>
      <w:sz w:val="24"/>
    </w:rPr>
  </w:style>
  <w:style w:type="paragraph" w:styleId="Heading4">
    <w:name w:val="heading 4"/>
    <w:basedOn w:val="Normal"/>
    <w:next w:val="Normal"/>
    <w:qFormat/>
    <w:rsid w:val="00713E35"/>
    <w:pPr>
      <w:keepNext/>
      <w:framePr w:hSpace="141" w:wrap="around" w:vAnchor="text" w:hAnchor="text" w:y="1"/>
      <w:spacing w:before="120" w:after="120"/>
      <w:suppressOverlap/>
      <w:jc w:val="center"/>
      <w:outlineLvl w:val="3"/>
    </w:pPr>
    <w:rPr>
      <w:sz w:val="24"/>
    </w:rPr>
  </w:style>
  <w:style w:type="paragraph" w:styleId="Heading5">
    <w:name w:val="heading 5"/>
    <w:basedOn w:val="Normal"/>
    <w:next w:val="Normal"/>
    <w:qFormat/>
    <w:rsid w:val="00713E35"/>
    <w:pPr>
      <w:keepNext/>
      <w:pBdr>
        <w:top w:val="single" w:sz="4" w:space="0" w:color="auto"/>
        <w:left w:val="single" w:sz="4" w:space="0" w:color="auto"/>
        <w:bottom w:val="single" w:sz="4" w:space="27" w:color="auto"/>
        <w:right w:val="single" w:sz="4" w:space="0" w:color="auto"/>
      </w:pBdr>
      <w:tabs>
        <w:tab w:val="left" w:pos="851"/>
      </w:tabs>
      <w:outlineLvl w:val="4"/>
    </w:pPr>
    <w:rPr>
      <w:rFonts w:ascii="Arial" w:hAnsi="Arial"/>
      <w:sz w:val="28"/>
    </w:rPr>
  </w:style>
  <w:style w:type="paragraph" w:styleId="Heading6">
    <w:name w:val="heading 6"/>
    <w:basedOn w:val="Normal"/>
    <w:next w:val="Normal"/>
    <w:qFormat/>
    <w:rsid w:val="00713E35"/>
    <w:pPr>
      <w:keepNext/>
      <w:jc w:val="center"/>
      <w:outlineLvl w:val="5"/>
    </w:pPr>
    <w:rPr>
      <w:rFonts w:ascii="Arial" w:hAnsi="Arial"/>
      <w:b/>
    </w:rPr>
  </w:style>
  <w:style w:type="paragraph" w:styleId="Heading7">
    <w:name w:val="heading 7"/>
    <w:basedOn w:val="Normal"/>
    <w:next w:val="Normal"/>
    <w:qFormat/>
    <w:rsid w:val="00713E35"/>
    <w:pPr>
      <w:keepNext/>
      <w:framePr w:hSpace="141" w:wrap="around" w:vAnchor="text" w:hAnchor="text" w:y="1"/>
      <w:spacing w:before="120" w:after="120"/>
      <w:suppressOverlap/>
      <w:jc w:val="center"/>
      <w:outlineLvl w:val="6"/>
    </w:pPr>
    <w:rPr>
      <w:b/>
      <w:bCs/>
      <w:sz w:val="24"/>
    </w:rPr>
  </w:style>
  <w:style w:type="paragraph" w:styleId="Heading8">
    <w:name w:val="heading 8"/>
    <w:basedOn w:val="Normal"/>
    <w:next w:val="Normal"/>
    <w:qFormat/>
    <w:rsid w:val="00713E35"/>
    <w:pPr>
      <w:keepNext/>
      <w:tabs>
        <w:tab w:val="right" w:leader="dot" w:pos="7301"/>
        <w:tab w:val="right" w:pos="7938"/>
        <w:tab w:val="left" w:leader="dot" w:pos="9356"/>
      </w:tabs>
      <w:ind w:left="213" w:right="284"/>
      <w:outlineLvl w:val="7"/>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13E35"/>
    <w:pPr>
      <w:shd w:val="clear" w:color="auto" w:fill="000080"/>
    </w:pPr>
    <w:rPr>
      <w:rFonts w:ascii="Tahoma" w:hAnsi="Tahoma"/>
    </w:rPr>
  </w:style>
  <w:style w:type="paragraph" w:styleId="Footer">
    <w:name w:val="footer"/>
    <w:basedOn w:val="Normal"/>
    <w:link w:val="FooterChar"/>
    <w:uiPriority w:val="99"/>
    <w:rsid w:val="00713E35"/>
    <w:pPr>
      <w:tabs>
        <w:tab w:val="center" w:pos="4153"/>
        <w:tab w:val="right" w:pos="8306"/>
      </w:tabs>
    </w:pPr>
  </w:style>
  <w:style w:type="character" w:styleId="PageNumber">
    <w:name w:val="page number"/>
    <w:basedOn w:val="DefaultParagraphFont"/>
    <w:rsid w:val="00713E35"/>
  </w:style>
  <w:style w:type="character" w:styleId="FootnoteReference">
    <w:name w:val="footnote reference"/>
    <w:semiHidden/>
    <w:rsid w:val="00713E35"/>
    <w:rPr>
      <w:vertAlign w:val="superscript"/>
    </w:rPr>
  </w:style>
  <w:style w:type="paragraph" w:styleId="FootnoteText">
    <w:name w:val="footnote text"/>
    <w:basedOn w:val="Normal"/>
    <w:semiHidden/>
    <w:rsid w:val="00713E35"/>
  </w:style>
  <w:style w:type="paragraph" w:styleId="BodyText">
    <w:name w:val="Body Text"/>
    <w:basedOn w:val="Normal"/>
    <w:rsid w:val="00713E35"/>
    <w:pPr>
      <w:jc w:val="center"/>
    </w:pPr>
    <w:rPr>
      <w:rFonts w:ascii="Arial" w:hAnsi="Arial"/>
      <w:b/>
    </w:rPr>
  </w:style>
  <w:style w:type="paragraph" w:styleId="BodyText2">
    <w:name w:val="Body Text 2"/>
    <w:basedOn w:val="Normal"/>
    <w:rsid w:val="00713E35"/>
    <w:rPr>
      <w:b/>
      <w:bCs/>
    </w:rPr>
  </w:style>
  <w:style w:type="paragraph" w:styleId="BodyText3">
    <w:name w:val="Body Text 3"/>
    <w:basedOn w:val="Normal"/>
    <w:rsid w:val="00713E35"/>
    <w:pPr>
      <w:framePr w:hSpace="141" w:wrap="around" w:vAnchor="text" w:hAnchor="text" w:y="1"/>
      <w:suppressOverlap/>
    </w:pPr>
    <w:rPr>
      <w:b/>
      <w:bCs/>
    </w:rPr>
  </w:style>
  <w:style w:type="paragraph" w:styleId="Header">
    <w:name w:val="header"/>
    <w:basedOn w:val="Normal"/>
    <w:rsid w:val="00713E35"/>
    <w:pPr>
      <w:tabs>
        <w:tab w:val="center" w:pos="4536"/>
        <w:tab w:val="right" w:pos="9072"/>
      </w:tabs>
    </w:pPr>
  </w:style>
  <w:style w:type="paragraph" w:styleId="BodyTextIndent">
    <w:name w:val="Body Text Indent"/>
    <w:basedOn w:val="Normal"/>
    <w:rsid w:val="00713E35"/>
    <w:pPr>
      <w:pBdr>
        <w:top w:val="single" w:sz="4" w:space="0" w:color="auto"/>
        <w:left w:val="single" w:sz="4" w:space="0" w:color="auto"/>
        <w:bottom w:val="single" w:sz="4" w:space="27" w:color="auto"/>
        <w:right w:val="single" w:sz="4" w:space="0" w:color="auto"/>
      </w:pBdr>
      <w:tabs>
        <w:tab w:val="right" w:leader="dot" w:pos="11340"/>
        <w:tab w:val="left" w:pos="11624"/>
      </w:tabs>
      <w:ind w:left="2160" w:hanging="2160"/>
      <w:outlineLvl w:val="0"/>
    </w:pPr>
    <w:rPr>
      <w:rFonts w:ascii="Arial" w:hAnsi="Arial"/>
      <w:sz w:val="28"/>
    </w:rPr>
  </w:style>
  <w:style w:type="paragraph" w:styleId="BodyTextIndent2">
    <w:name w:val="Body Text Indent 2"/>
    <w:basedOn w:val="Normal"/>
    <w:rsid w:val="00713E35"/>
    <w:pPr>
      <w:framePr w:hSpace="141" w:wrap="around" w:vAnchor="text" w:hAnchor="text" w:x="41" w:y="1"/>
      <w:ind w:left="284"/>
      <w:suppressOverlap/>
    </w:pPr>
    <w:rPr>
      <w:b/>
      <w:bCs/>
    </w:rPr>
  </w:style>
  <w:style w:type="paragraph" w:styleId="BalloonText">
    <w:name w:val="Balloon Text"/>
    <w:basedOn w:val="Normal"/>
    <w:link w:val="BalloonTextChar"/>
    <w:semiHidden/>
    <w:unhideWhenUsed/>
    <w:rsid w:val="008004F3"/>
    <w:rPr>
      <w:rFonts w:ascii="Segoe UI" w:hAnsi="Segoe UI" w:cs="Segoe UI"/>
      <w:sz w:val="18"/>
      <w:szCs w:val="18"/>
    </w:rPr>
  </w:style>
  <w:style w:type="character" w:customStyle="1" w:styleId="BalloonTextChar">
    <w:name w:val="Balloon Text Char"/>
    <w:basedOn w:val="DefaultParagraphFont"/>
    <w:link w:val="BalloonText"/>
    <w:semiHidden/>
    <w:rsid w:val="008004F3"/>
    <w:rPr>
      <w:rFonts w:ascii="Segoe UI" w:hAnsi="Segoe UI" w:cs="Segoe UI"/>
      <w:sz w:val="18"/>
      <w:szCs w:val="18"/>
      <w:lang w:val="en-GB" w:eastAsia="fr-FR"/>
    </w:rPr>
  </w:style>
  <w:style w:type="paragraph" w:customStyle="1" w:styleId="Standard1">
    <w:name w:val="Standard1"/>
    <w:basedOn w:val="Normal"/>
    <w:rsid w:val="00075532"/>
    <w:pPr>
      <w:spacing w:before="120"/>
      <w:jc w:val="both"/>
    </w:pPr>
    <w:rPr>
      <w:sz w:val="24"/>
      <w:szCs w:val="24"/>
      <w:lang w:val="de-DE" w:eastAsia="de-DE"/>
    </w:rPr>
  </w:style>
  <w:style w:type="character" w:customStyle="1" w:styleId="super">
    <w:name w:val="super"/>
    <w:basedOn w:val="DefaultParagraphFont"/>
    <w:rsid w:val="008768B8"/>
    <w:rPr>
      <w:sz w:val="17"/>
      <w:szCs w:val="17"/>
      <w:vertAlign w:val="superscript"/>
    </w:rPr>
  </w:style>
  <w:style w:type="character" w:styleId="Hyperlink">
    <w:name w:val="Hyperlink"/>
    <w:basedOn w:val="DefaultParagraphFont"/>
    <w:uiPriority w:val="99"/>
    <w:semiHidden/>
    <w:unhideWhenUsed/>
    <w:rsid w:val="008768B8"/>
    <w:rPr>
      <w:color w:val="0000FF"/>
      <w:u w:val="single"/>
    </w:rPr>
  </w:style>
  <w:style w:type="character" w:customStyle="1" w:styleId="FooterChar">
    <w:name w:val="Footer Char"/>
    <w:basedOn w:val="DefaultParagraphFont"/>
    <w:link w:val="Footer"/>
    <w:uiPriority w:val="99"/>
    <w:rsid w:val="008768B8"/>
    <w:rPr>
      <w:lang w:val="en-GB" w:eastAsia="fr-FR"/>
    </w:rPr>
  </w:style>
  <w:style w:type="character" w:styleId="PlaceholderText">
    <w:name w:val="Placeholder Text"/>
    <w:basedOn w:val="DefaultParagraphFont"/>
    <w:uiPriority w:val="99"/>
    <w:semiHidden/>
    <w:rsid w:val="00CE6A21"/>
    <w:rPr>
      <w:color w:val="808080"/>
    </w:rPr>
  </w:style>
  <w:style w:type="paragraph" w:styleId="ListParagraph">
    <w:name w:val="List Paragraph"/>
    <w:basedOn w:val="Normal"/>
    <w:uiPriority w:val="34"/>
    <w:qFormat/>
    <w:rsid w:val="00AB0483"/>
    <w:pPr>
      <w:ind w:left="720"/>
      <w:contextualSpacing/>
    </w:pPr>
  </w:style>
  <w:style w:type="paragraph" w:styleId="EndnoteText">
    <w:name w:val="endnote text"/>
    <w:basedOn w:val="Normal"/>
    <w:link w:val="EndnoteTextChar"/>
    <w:semiHidden/>
    <w:unhideWhenUsed/>
    <w:rsid w:val="00B14C1E"/>
  </w:style>
  <w:style w:type="character" w:customStyle="1" w:styleId="EndnoteTextChar">
    <w:name w:val="Endnote Text Char"/>
    <w:basedOn w:val="DefaultParagraphFont"/>
    <w:link w:val="EndnoteText"/>
    <w:semiHidden/>
    <w:rsid w:val="00B14C1E"/>
    <w:rPr>
      <w:lang w:val="en-GB" w:eastAsia="fr-FR"/>
    </w:rPr>
  </w:style>
  <w:style w:type="character" w:styleId="EndnoteReference">
    <w:name w:val="endnote reference"/>
    <w:basedOn w:val="DefaultParagraphFont"/>
    <w:semiHidden/>
    <w:unhideWhenUsed/>
    <w:rsid w:val="00B14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218">
      <w:bodyDiv w:val="1"/>
      <w:marLeft w:val="390"/>
      <w:marRight w:val="390"/>
      <w:marTop w:val="0"/>
      <w:marBottom w:val="0"/>
      <w:divBdr>
        <w:top w:val="none" w:sz="0" w:space="0" w:color="auto"/>
        <w:left w:val="none" w:sz="0" w:space="0" w:color="auto"/>
        <w:bottom w:val="none" w:sz="0" w:space="0" w:color="auto"/>
        <w:right w:val="none" w:sz="0" w:space="0" w:color="auto"/>
      </w:divBdr>
      <w:divsChild>
        <w:div w:id="286661120">
          <w:marLeft w:val="0"/>
          <w:marRight w:val="0"/>
          <w:marTop w:val="0"/>
          <w:marBottom w:val="0"/>
          <w:divBdr>
            <w:top w:val="none" w:sz="0" w:space="0" w:color="auto"/>
            <w:left w:val="none" w:sz="0" w:space="0" w:color="auto"/>
            <w:bottom w:val="none" w:sz="0" w:space="0" w:color="auto"/>
            <w:right w:val="none" w:sz="0" w:space="0" w:color="auto"/>
          </w:divBdr>
        </w:div>
      </w:divsChild>
    </w:div>
    <w:div w:id="110639048">
      <w:bodyDiv w:val="1"/>
      <w:marLeft w:val="390"/>
      <w:marRight w:val="390"/>
      <w:marTop w:val="0"/>
      <w:marBottom w:val="0"/>
      <w:divBdr>
        <w:top w:val="none" w:sz="0" w:space="0" w:color="auto"/>
        <w:left w:val="none" w:sz="0" w:space="0" w:color="auto"/>
        <w:bottom w:val="none" w:sz="0" w:space="0" w:color="auto"/>
        <w:right w:val="none" w:sz="0" w:space="0" w:color="auto"/>
      </w:divBdr>
      <w:divsChild>
        <w:div w:id="1728144001">
          <w:marLeft w:val="0"/>
          <w:marRight w:val="0"/>
          <w:marTop w:val="0"/>
          <w:marBottom w:val="0"/>
          <w:divBdr>
            <w:top w:val="none" w:sz="0" w:space="0" w:color="auto"/>
            <w:left w:val="none" w:sz="0" w:space="0" w:color="auto"/>
            <w:bottom w:val="none" w:sz="0" w:space="0" w:color="auto"/>
            <w:right w:val="none" w:sz="0" w:space="0" w:color="auto"/>
          </w:divBdr>
        </w:div>
      </w:divsChild>
    </w:div>
    <w:div w:id="154615635">
      <w:bodyDiv w:val="1"/>
      <w:marLeft w:val="390"/>
      <w:marRight w:val="390"/>
      <w:marTop w:val="0"/>
      <w:marBottom w:val="0"/>
      <w:divBdr>
        <w:top w:val="none" w:sz="0" w:space="0" w:color="auto"/>
        <w:left w:val="none" w:sz="0" w:space="0" w:color="auto"/>
        <w:bottom w:val="none" w:sz="0" w:space="0" w:color="auto"/>
        <w:right w:val="none" w:sz="0" w:space="0" w:color="auto"/>
      </w:divBdr>
      <w:divsChild>
        <w:div w:id="1180970958">
          <w:marLeft w:val="0"/>
          <w:marRight w:val="0"/>
          <w:marTop w:val="0"/>
          <w:marBottom w:val="0"/>
          <w:divBdr>
            <w:top w:val="none" w:sz="0" w:space="0" w:color="auto"/>
            <w:left w:val="none" w:sz="0" w:space="0" w:color="auto"/>
            <w:bottom w:val="none" w:sz="0" w:space="0" w:color="auto"/>
            <w:right w:val="none" w:sz="0" w:space="0" w:color="auto"/>
          </w:divBdr>
        </w:div>
      </w:divsChild>
    </w:div>
    <w:div w:id="156073852">
      <w:bodyDiv w:val="1"/>
      <w:marLeft w:val="390"/>
      <w:marRight w:val="390"/>
      <w:marTop w:val="0"/>
      <w:marBottom w:val="0"/>
      <w:divBdr>
        <w:top w:val="none" w:sz="0" w:space="0" w:color="auto"/>
        <w:left w:val="none" w:sz="0" w:space="0" w:color="auto"/>
        <w:bottom w:val="none" w:sz="0" w:space="0" w:color="auto"/>
        <w:right w:val="none" w:sz="0" w:space="0" w:color="auto"/>
      </w:divBdr>
      <w:divsChild>
        <w:div w:id="1880824817">
          <w:marLeft w:val="0"/>
          <w:marRight w:val="0"/>
          <w:marTop w:val="0"/>
          <w:marBottom w:val="0"/>
          <w:divBdr>
            <w:top w:val="none" w:sz="0" w:space="0" w:color="auto"/>
            <w:left w:val="none" w:sz="0" w:space="0" w:color="auto"/>
            <w:bottom w:val="none" w:sz="0" w:space="0" w:color="auto"/>
            <w:right w:val="none" w:sz="0" w:space="0" w:color="auto"/>
          </w:divBdr>
        </w:div>
      </w:divsChild>
    </w:div>
    <w:div w:id="305857181">
      <w:bodyDiv w:val="1"/>
      <w:marLeft w:val="390"/>
      <w:marRight w:val="390"/>
      <w:marTop w:val="0"/>
      <w:marBottom w:val="0"/>
      <w:divBdr>
        <w:top w:val="none" w:sz="0" w:space="0" w:color="auto"/>
        <w:left w:val="none" w:sz="0" w:space="0" w:color="auto"/>
        <w:bottom w:val="none" w:sz="0" w:space="0" w:color="auto"/>
        <w:right w:val="none" w:sz="0" w:space="0" w:color="auto"/>
      </w:divBdr>
      <w:divsChild>
        <w:div w:id="1301959800">
          <w:marLeft w:val="0"/>
          <w:marRight w:val="0"/>
          <w:marTop w:val="0"/>
          <w:marBottom w:val="0"/>
          <w:divBdr>
            <w:top w:val="none" w:sz="0" w:space="0" w:color="auto"/>
            <w:left w:val="none" w:sz="0" w:space="0" w:color="auto"/>
            <w:bottom w:val="none" w:sz="0" w:space="0" w:color="auto"/>
            <w:right w:val="none" w:sz="0" w:space="0" w:color="auto"/>
          </w:divBdr>
        </w:div>
      </w:divsChild>
    </w:div>
    <w:div w:id="436100052">
      <w:bodyDiv w:val="1"/>
      <w:marLeft w:val="390"/>
      <w:marRight w:val="390"/>
      <w:marTop w:val="0"/>
      <w:marBottom w:val="0"/>
      <w:divBdr>
        <w:top w:val="none" w:sz="0" w:space="0" w:color="auto"/>
        <w:left w:val="none" w:sz="0" w:space="0" w:color="auto"/>
        <w:bottom w:val="none" w:sz="0" w:space="0" w:color="auto"/>
        <w:right w:val="none" w:sz="0" w:space="0" w:color="auto"/>
      </w:divBdr>
      <w:divsChild>
        <w:div w:id="411968845">
          <w:marLeft w:val="0"/>
          <w:marRight w:val="0"/>
          <w:marTop w:val="0"/>
          <w:marBottom w:val="0"/>
          <w:divBdr>
            <w:top w:val="none" w:sz="0" w:space="0" w:color="auto"/>
            <w:left w:val="none" w:sz="0" w:space="0" w:color="auto"/>
            <w:bottom w:val="none" w:sz="0" w:space="0" w:color="auto"/>
            <w:right w:val="none" w:sz="0" w:space="0" w:color="auto"/>
          </w:divBdr>
        </w:div>
      </w:divsChild>
    </w:div>
    <w:div w:id="556550389">
      <w:bodyDiv w:val="1"/>
      <w:marLeft w:val="390"/>
      <w:marRight w:val="390"/>
      <w:marTop w:val="0"/>
      <w:marBottom w:val="0"/>
      <w:divBdr>
        <w:top w:val="none" w:sz="0" w:space="0" w:color="auto"/>
        <w:left w:val="none" w:sz="0" w:space="0" w:color="auto"/>
        <w:bottom w:val="none" w:sz="0" w:space="0" w:color="auto"/>
        <w:right w:val="none" w:sz="0" w:space="0" w:color="auto"/>
      </w:divBdr>
      <w:divsChild>
        <w:div w:id="2104765013">
          <w:marLeft w:val="0"/>
          <w:marRight w:val="0"/>
          <w:marTop w:val="0"/>
          <w:marBottom w:val="0"/>
          <w:divBdr>
            <w:top w:val="none" w:sz="0" w:space="0" w:color="auto"/>
            <w:left w:val="none" w:sz="0" w:space="0" w:color="auto"/>
            <w:bottom w:val="none" w:sz="0" w:space="0" w:color="auto"/>
            <w:right w:val="none" w:sz="0" w:space="0" w:color="auto"/>
          </w:divBdr>
        </w:div>
      </w:divsChild>
    </w:div>
    <w:div w:id="749808802">
      <w:bodyDiv w:val="1"/>
      <w:marLeft w:val="390"/>
      <w:marRight w:val="390"/>
      <w:marTop w:val="0"/>
      <w:marBottom w:val="0"/>
      <w:divBdr>
        <w:top w:val="none" w:sz="0" w:space="0" w:color="auto"/>
        <w:left w:val="none" w:sz="0" w:space="0" w:color="auto"/>
        <w:bottom w:val="none" w:sz="0" w:space="0" w:color="auto"/>
        <w:right w:val="none" w:sz="0" w:space="0" w:color="auto"/>
      </w:divBdr>
      <w:divsChild>
        <w:div w:id="1608583887">
          <w:marLeft w:val="0"/>
          <w:marRight w:val="0"/>
          <w:marTop w:val="0"/>
          <w:marBottom w:val="0"/>
          <w:divBdr>
            <w:top w:val="none" w:sz="0" w:space="0" w:color="auto"/>
            <w:left w:val="none" w:sz="0" w:space="0" w:color="auto"/>
            <w:bottom w:val="none" w:sz="0" w:space="0" w:color="auto"/>
            <w:right w:val="none" w:sz="0" w:space="0" w:color="auto"/>
          </w:divBdr>
        </w:div>
      </w:divsChild>
    </w:div>
    <w:div w:id="787235666">
      <w:bodyDiv w:val="1"/>
      <w:marLeft w:val="390"/>
      <w:marRight w:val="390"/>
      <w:marTop w:val="0"/>
      <w:marBottom w:val="0"/>
      <w:divBdr>
        <w:top w:val="none" w:sz="0" w:space="0" w:color="auto"/>
        <w:left w:val="none" w:sz="0" w:space="0" w:color="auto"/>
        <w:bottom w:val="none" w:sz="0" w:space="0" w:color="auto"/>
        <w:right w:val="none" w:sz="0" w:space="0" w:color="auto"/>
      </w:divBdr>
      <w:divsChild>
        <w:div w:id="209731856">
          <w:marLeft w:val="0"/>
          <w:marRight w:val="0"/>
          <w:marTop w:val="0"/>
          <w:marBottom w:val="0"/>
          <w:divBdr>
            <w:top w:val="none" w:sz="0" w:space="0" w:color="auto"/>
            <w:left w:val="none" w:sz="0" w:space="0" w:color="auto"/>
            <w:bottom w:val="none" w:sz="0" w:space="0" w:color="auto"/>
            <w:right w:val="none" w:sz="0" w:space="0" w:color="auto"/>
          </w:divBdr>
        </w:div>
      </w:divsChild>
    </w:div>
    <w:div w:id="835000842">
      <w:bodyDiv w:val="1"/>
      <w:marLeft w:val="390"/>
      <w:marRight w:val="390"/>
      <w:marTop w:val="0"/>
      <w:marBottom w:val="0"/>
      <w:divBdr>
        <w:top w:val="none" w:sz="0" w:space="0" w:color="auto"/>
        <w:left w:val="none" w:sz="0" w:space="0" w:color="auto"/>
        <w:bottom w:val="none" w:sz="0" w:space="0" w:color="auto"/>
        <w:right w:val="none" w:sz="0" w:space="0" w:color="auto"/>
      </w:divBdr>
      <w:divsChild>
        <w:div w:id="966739537">
          <w:marLeft w:val="0"/>
          <w:marRight w:val="0"/>
          <w:marTop w:val="0"/>
          <w:marBottom w:val="0"/>
          <w:divBdr>
            <w:top w:val="none" w:sz="0" w:space="0" w:color="auto"/>
            <w:left w:val="none" w:sz="0" w:space="0" w:color="auto"/>
            <w:bottom w:val="none" w:sz="0" w:space="0" w:color="auto"/>
            <w:right w:val="none" w:sz="0" w:space="0" w:color="auto"/>
          </w:divBdr>
        </w:div>
      </w:divsChild>
    </w:div>
    <w:div w:id="880899063">
      <w:bodyDiv w:val="1"/>
      <w:marLeft w:val="390"/>
      <w:marRight w:val="390"/>
      <w:marTop w:val="0"/>
      <w:marBottom w:val="0"/>
      <w:divBdr>
        <w:top w:val="none" w:sz="0" w:space="0" w:color="auto"/>
        <w:left w:val="none" w:sz="0" w:space="0" w:color="auto"/>
        <w:bottom w:val="none" w:sz="0" w:space="0" w:color="auto"/>
        <w:right w:val="none" w:sz="0" w:space="0" w:color="auto"/>
      </w:divBdr>
      <w:divsChild>
        <w:div w:id="1342002126">
          <w:marLeft w:val="0"/>
          <w:marRight w:val="0"/>
          <w:marTop w:val="0"/>
          <w:marBottom w:val="0"/>
          <w:divBdr>
            <w:top w:val="none" w:sz="0" w:space="0" w:color="auto"/>
            <w:left w:val="none" w:sz="0" w:space="0" w:color="auto"/>
            <w:bottom w:val="none" w:sz="0" w:space="0" w:color="auto"/>
            <w:right w:val="none" w:sz="0" w:space="0" w:color="auto"/>
          </w:divBdr>
        </w:div>
      </w:divsChild>
    </w:div>
    <w:div w:id="933247742">
      <w:bodyDiv w:val="1"/>
      <w:marLeft w:val="390"/>
      <w:marRight w:val="390"/>
      <w:marTop w:val="0"/>
      <w:marBottom w:val="0"/>
      <w:divBdr>
        <w:top w:val="none" w:sz="0" w:space="0" w:color="auto"/>
        <w:left w:val="none" w:sz="0" w:space="0" w:color="auto"/>
        <w:bottom w:val="none" w:sz="0" w:space="0" w:color="auto"/>
        <w:right w:val="none" w:sz="0" w:space="0" w:color="auto"/>
      </w:divBdr>
      <w:divsChild>
        <w:div w:id="134224048">
          <w:marLeft w:val="0"/>
          <w:marRight w:val="0"/>
          <w:marTop w:val="0"/>
          <w:marBottom w:val="0"/>
          <w:divBdr>
            <w:top w:val="none" w:sz="0" w:space="0" w:color="auto"/>
            <w:left w:val="none" w:sz="0" w:space="0" w:color="auto"/>
            <w:bottom w:val="none" w:sz="0" w:space="0" w:color="auto"/>
            <w:right w:val="none" w:sz="0" w:space="0" w:color="auto"/>
          </w:divBdr>
        </w:div>
      </w:divsChild>
    </w:div>
    <w:div w:id="989093692">
      <w:bodyDiv w:val="1"/>
      <w:marLeft w:val="390"/>
      <w:marRight w:val="390"/>
      <w:marTop w:val="0"/>
      <w:marBottom w:val="0"/>
      <w:divBdr>
        <w:top w:val="none" w:sz="0" w:space="0" w:color="auto"/>
        <w:left w:val="none" w:sz="0" w:space="0" w:color="auto"/>
        <w:bottom w:val="none" w:sz="0" w:space="0" w:color="auto"/>
        <w:right w:val="none" w:sz="0" w:space="0" w:color="auto"/>
      </w:divBdr>
      <w:divsChild>
        <w:div w:id="869608112">
          <w:marLeft w:val="0"/>
          <w:marRight w:val="0"/>
          <w:marTop w:val="0"/>
          <w:marBottom w:val="0"/>
          <w:divBdr>
            <w:top w:val="none" w:sz="0" w:space="0" w:color="auto"/>
            <w:left w:val="none" w:sz="0" w:space="0" w:color="auto"/>
            <w:bottom w:val="none" w:sz="0" w:space="0" w:color="auto"/>
            <w:right w:val="none" w:sz="0" w:space="0" w:color="auto"/>
          </w:divBdr>
        </w:div>
      </w:divsChild>
    </w:div>
    <w:div w:id="1090662874">
      <w:bodyDiv w:val="1"/>
      <w:marLeft w:val="390"/>
      <w:marRight w:val="390"/>
      <w:marTop w:val="0"/>
      <w:marBottom w:val="0"/>
      <w:divBdr>
        <w:top w:val="none" w:sz="0" w:space="0" w:color="auto"/>
        <w:left w:val="none" w:sz="0" w:space="0" w:color="auto"/>
        <w:bottom w:val="none" w:sz="0" w:space="0" w:color="auto"/>
        <w:right w:val="none" w:sz="0" w:space="0" w:color="auto"/>
      </w:divBdr>
      <w:divsChild>
        <w:div w:id="1327635533">
          <w:marLeft w:val="0"/>
          <w:marRight w:val="0"/>
          <w:marTop w:val="0"/>
          <w:marBottom w:val="0"/>
          <w:divBdr>
            <w:top w:val="none" w:sz="0" w:space="0" w:color="auto"/>
            <w:left w:val="none" w:sz="0" w:space="0" w:color="auto"/>
            <w:bottom w:val="none" w:sz="0" w:space="0" w:color="auto"/>
            <w:right w:val="none" w:sz="0" w:space="0" w:color="auto"/>
          </w:divBdr>
        </w:div>
      </w:divsChild>
    </w:div>
    <w:div w:id="1121997025">
      <w:bodyDiv w:val="1"/>
      <w:marLeft w:val="390"/>
      <w:marRight w:val="390"/>
      <w:marTop w:val="0"/>
      <w:marBottom w:val="0"/>
      <w:divBdr>
        <w:top w:val="none" w:sz="0" w:space="0" w:color="auto"/>
        <w:left w:val="none" w:sz="0" w:space="0" w:color="auto"/>
        <w:bottom w:val="none" w:sz="0" w:space="0" w:color="auto"/>
        <w:right w:val="none" w:sz="0" w:space="0" w:color="auto"/>
      </w:divBdr>
      <w:divsChild>
        <w:div w:id="821459955">
          <w:marLeft w:val="0"/>
          <w:marRight w:val="0"/>
          <w:marTop w:val="0"/>
          <w:marBottom w:val="0"/>
          <w:divBdr>
            <w:top w:val="none" w:sz="0" w:space="0" w:color="auto"/>
            <w:left w:val="none" w:sz="0" w:space="0" w:color="auto"/>
            <w:bottom w:val="none" w:sz="0" w:space="0" w:color="auto"/>
            <w:right w:val="none" w:sz="0" w:space="0" w:color="auto"/>
          </w:divBdr>
        </w:div>
      </w:divsChild>
    </w:div>
    <w:div w:id="1290746752">
      <w:bodyDiv w:val="1"/>
      <w:marLeft w:val="390"/>
      <w:marRight w:val="390"/>
      <w:marTop w:val="0"/>
      <w:marBottom w:val="0"/>
      <w:divBdr>
        <w:top w:val="none" w:sz="0" w:space="0" w:color="auto"/>
        <w:left w:val="none" w:sz="0" w:space="0" w:color="auto"/>
        <w:bottom w:val="none" w:sz="0" w:space="0" w:color="auto"/>
        <w:right w:val="none" w:sz="0" w:space="0" w:color="auto"/>
      </w:divBdr>
      <w:divsChild>
        <w:div w:id="502279700">
          <w:marLeft w:val="0"/>
          <w:marRight w:val="0"/>
          <w:marTop w:val="0"/>
          <w:marBottom w:val="0"/>
          <w:divBdr>
            <w:top w:val="none" w:sz="0" w:space="0" w:color="auto"/>
            <w:left w:val="none" w:sz="0" w:space="0" w:color="auto"/>
            <w:bottom w:val="none" w:sz="0" w:space="0" w:color="auto"/>
            <w:right w:val="none" w:sz="0" w:space="0" w:color="auto"/>
          </w:divBdr>
        </w:div>
      </w:divsChild>
    </w:div>
    <w:div w:id="1290819622">
      <w:bodyDiv w:val="1"/>
      <w:marLeft w:val="390"/>
      <w:marRight w:val="390"/>
      <w:marTop w:val="0"/>
      <w:marBottom w:val="0"/>
      <w:divBdr>
        <w:top w:val="none" w:sz="0" w:space="0" w:color="auto"/>
        <w:left w:val="none" w:sz="0" w:space="0" w:color="auto"/>
        <w:bottom w:val="none" w:sz="0" w:space="0" w:color="auto"/>
        <w:right w:val="none" w:sz="0" w:space="0" w:color="auto"/>
      </w:divBdr>
      <w:divsChild>
        <w:div w:id="1971738242">
          <w:marLeft w:val="0"/>
          <w:marRight w:val="0"/>
          <w:marTop w:val="0"/>
          <w:marBottom w:val="0"/>
          <w:divBdr>
            <w:top w:val="none" w:sz="0" w:space="0" w:color="auto"/>
            <w:left w:val="none" w:sz="0" w:space="0" w:color="auto"/>
            <w:bottom w:val="none" w:sz="0" w:space="0" w:color="auto"/>
            <w:right w:val="none" w:sz="0" w:space="0" w:color="auto"/>
          </w:divBdr>
        </w:div>
      </w:divsChild>
    </w:div>
    <w:div w:id="1504661508">
      <w:bodyDiv w:val="1"/>
      <w:marLeft w:val="390"/>
      <w:marRight w:val="390"/>
      <w:marTop w:val="0"/>
      <w:marBottom w:val="0"/>
      <w:divBdr>
        <w:top w:val="none" w:sz="0" w:space="0" w:color="auto"/>
        <w:left w:val="none" w:sz="0" w:space="0" w:color="auto"/>
        <w:bottom w:val="none" w:sz="0" w:space="0" w:color="auto"/>
        <w:right w:val="none" w:sz="0" w:space="0" w:color="auto"/>
      </w:divBdr>
      <w:divsChild>
        <w:div w:id="882449779">
          <w:marLeft w:val="0"/>
          <w:marRight w:val="0"/>
          <w:marTop w:val="0"/>
          <w:marBottom w:val="0"/>
          <w:divBdr>
            <w:top w:val="none" w:sz="0" w:space="0" w:color="auto"/>
            <w:left w:val="none" w:sz="0" w:space="0" w:color="auto"/>
            <w:bottom w:val="none" w:sz="0" w:space="0" w:color="auto"/>
            <w:right w:val="none" w:sz="0" w:space="0" w:color="auto"/>
          </w:divBdr>
        </w:div>
      </w:divsChild>
    </w:div>
    <w:div w:id="1682731881">
      <w:bodyDiv w:val="1"/>
      <w:marLeft w:val="390"/>
      <w:marRight w:val="390"/>
      <w:marTop w:val="0"/>
      <w:marBottom w:val="0"/>
      <w:divBdr>
        <w:top w:val="none" w:sz="0" w:space="0" w:color="auto"/>
        <w:left w:val="none" w:sz="0" w:space="0" w:color="auto"/>
        <w:bottom w:val="none" w:sz="0" w:space="0" w:color="auto"/>
        <w:right w:val="none" w:sz="0" w:space="0" w:color="auto"/>
      </w:divBdr>
      <w:divsChild>
        <w:div w:id="1883980117">
          <w:marLeft w:val="0"/>
          <w:marRight w:val="0"/>
          <w:marTop w:val="0"/>
          <w:marBottom w:val="0"/>
          <w:divBdr>
            <w:top w:val="none" w:sz="0" w:space="0" w:color="auto"/>
            <w:left w:val="none" w:sz="0" w:space="0" w:color="auto"/>
            <w:bottom w:val="none" w:sz="0" w:space="0" w:color="auto"/>
            <w:right w:val="none" w:sz="0" w:space="0" w:color="auto"/>
          </w:divBdr>
        </w:div>
      </w:divsChild>
    </w:div>
    <w:div w:id="1700623155">
      <w:bodyDiv w:val="1"/>
      <w:marLeft w:val="390"/>
      <w:marRight w:val="390"/>
      <w:marTop w:val="0"/>
      <w:marBottom w:val="0"/>
      <w:divBdr>
        <w:top w:val="none" w:sz="0" w:space="0" w:color="auto"/>
        <w:left w:val="none" w:sz="0" w:space="0" w:color="auto"/>
        <w:bottom w:val="none" w:sz="0" w:space="0" w:color="auto"/>
        <w:right w:val="none" w:sz="0" w:space="0" w:color="auto"/>
      </w:divBdr>
      <w:divsChild>
        <w:div w:id="1552381639">
          <w:marLeft w:val="0"/>
          <w:marRight w:val="0"/>
          <w:marTop w:val="0"/>
          <w:marBottom w:val="0"/>
          <w:divBdr>
            <w:top w:val="none" w:sz="0" w:space="0" w:color="auto"/>
            <w:left w:val="none" w:sz="0" w:space="0" w:color="auto"/>
            <w:bottom w:val="none" w:sz="0" w:space="0" w:color="auto"/>
            <w:right w:val="none" w:sz="0" w:space="0" w:color="auto"/>
          </w:divBdr>
        </w:div>
      </w:divsChild>
    </w:div>
    <w:div w:id="1979409932">
      <w:bodyDiv w:val="1"/>
      <w:marLeft w:val="390"/>
      <w:marRight w:val="390"/>
      <w:marTop w:val="0"/>
      <w:marBottom w:val="0"/>
      <w:divBdr>
        <w:top w:val="none" w:sz="0" w:space="0" w:color="auto"/>
        <w:left w:val="none" w:sz="0" w:space="0" w:color="auto"/>
        <w:bottom w:val="none" w:sz="0" w:space="0" w:color="auto"/>
        <w:right w:val="none" w:sz="0" w:space="0" w:color="auto"/>
      </w:divBdr>
      <w:divsChild>
        <w:div w:id="95445662">
          <w:marLeft w:val="0"/>
          <w:marRight w:val="0"/>
          <w:marTop w:val="0"/>
          <w:marBottom w:val="0"/>
          <w:divBdr>
            <w:top w:val="none" w:sz="0" w:space="0" w:color="auto"/>
            <w:left w:val="none" w:sz="0" w:space="0" w:color="auto"/>
            <w:bottom w:val="none" w:sz="0" w:space="0" w:color="auto"/>
            <w:right w:val="none" w:sz="0" w:space="0" w:color="auto"/>
          </w:divBdr>
        </w:div>
      </w:divsChild>
    </w:div>
    <w:div w:id="2005432981">
      <w:bodyDiv w:val="1"/>
      <w:marLeft w:val="390"/>
      <w:marRight w:val="390"/>
      <w:marTop w:val="0"/>
      <w:marBottom w:val="0"/>
      <w:divBdr>
        <w:top w:val="none" w:sz="0" w:space="0" w:color="auto"/>
        <w:left w:val="none" w:sz="0" w:space="0" w:color="auto"/>
        <w:bottom w:val="none" w:sz="0" w:space="0" w:color="auto"/>
        <w:right w:val="none" w:sz="0" w:space="0" w:color="auto"/>
      </w:divBdr>
      <w:divsChild>
        <w:div w:id="156181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N/TXT/HTML/?uri=CELEX:32016R0425&amp;from=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UTO/?uri=OJ:L:2003:042: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8C3F8401-81B6-43D6-9657-E02FED7EB334}"/>
      </w:docPartPr>
      <w:docPartBody>
        <w:p w:rsidR="00190063" w:rsidRDefault="00190063">
          <w:r w:rsidRPr="004E42F8">
            <w:rPr>
              <w:rStyle w:val="PlaceholderText"/>
            </w:rPr>
            <w:t>Klicken Sie hier, um Text einzugeben.</w:t>
          </w:r>
        </w:p>
      </w:docPartBody>
    </w:docPart>
    <w:docPart>
      <w:docPartPr>
        <w:name w:val="40E617AAC9AC4A8BA9FB18A8BCFD03D1"/>
        <w:category>
          <w:name w:val="Allgemein"/>
          <w:gallery w:val="placeholder"/>
        </w:category>
        <w:types>
          <w:type w:val="bbPlcHdr"/>
        </w:types>
        <w:behaviors>
          <w:behavior w:val="content"/>
        </w:behaviors>
        <w:guid w:val="{5F10C7E1-BB92-429D-B2EC-626A52AB5501}"/>
      </w:docPartPr>
      <w:docPartBody>
        <w:p w:rsidR="00190063" w:rsidRDefault="00190063" w:rsidP="00190063">
          <w:pPr>
            <w:pStyle w:val="40E617AAC9AC4A8BA9FB18A8BCFD03D1"/>
          </w:pPr>
          <w:r w:rsidRPr="00CE6A21">
            <w:rPr>
              <w:rStyle w:val="PlaceholderText"/>
              <w:lang w:val="de-DE"/>
            </w:rPr>
            <w:t>Klicken Sie hier, um Text einzugeben.</w:t>
          </w:r>
        </w:p>
      </w:docPartBody>
    </w:docPart>
    <w:docPart>
      <w:docPartPr>
        <w:name w:val="D58F5A083DFE4BF79960495F716B3ED9"/>
        <w:category>
          <w:name w:val="Allgemein"/>
          <w:gallery w:val="placeholder"/>
        </w:category>
        <w:types>
          <w:type w:val="bbPlcHdr"/>
        </w:types>
        <w:behaviors>
          <w:behavior w:val="content"/>
        </w:behaviors>
        <w:guid w:val="{2CEF2009-AD1F-4CC0-A439-7D33952A9A3C}"/>
      </w:docPartPr>
      <w:docPartBody>
        <w:p w:rsidR="00190063" w:rsidRDefault="00190063" w:rsidP="00190063">
          <w:pPr>
            <w:pStyle w:val="D58F5A083DFE4BF79960495F716B3ED9"/>
          </w:pPr>
          <w:r w:rsidRPr="00CE6A21">
            <w:rPr>
              <w:rStyle w:val="PlaceholderText"/>
              <w:lang w:val="de-DE"/>
            </w:rPr>
            <w:t>Klicken Sie hier, um ein Datum einzugeben.</w:t>
          </w:r>
        </w:p>
      </w:docPartBody>
    </w:docPart>
    <w:docPart>
      <w:docPartPr>
        <w:name w:val="D67693D3433749CA98357D09E4A5564F"/>
        <w:category>
          <w:name w:val="Allgemein"/>
          <w:gallery w:val="placeholder"/>
        </w:category>
        <w:types>
          <w:type w:val="bbPlcHdr"/>
        </w:types>
        <w:behaviors>
          <w:behavior w:val="content"/>
        </w:behaviors>
        <w:guid w:val="{E93AAE83-6479-4F9B-9FA4-0210ED410761}"/>
      </w:docPartPr>
      <w:docPartBody>
        <w:p w:rsidR="00190063" w:rsidRDefault="00190063" w:rsidP="00190063">
          <w:pPr>
            <w:pStyle w:val="D67693D3433749CA98357D09E4A5564F"/>
          </w:pPr>
          <w:r w:rsidRPr="00CE6A21">
            <w:rPr>
              <w:rStyle w:val="PlaceholderText"/>
              <w:lang w:val="de-DE"/>
            </w:rPr>
            <w:t>Klicken Sie hier, um Text einzugeben.</w:t>
          </w:r>
        </w:p>
      </w:docPartBody>
    </w:docPart>
    <w:docPart>
      <w:docPartPr>
        <w:name w:val="AF6EE414FD354176B680884EF3636874"/>
        <w:category>
          <w:name w:val="Allgemein"/>
          <w:gallery w:val="placeholder"/>
        </w:category>
        <w:types>
          <w:type w:val="bbPlcHdr"/>
        </w:types>
        <w:behaviors>
          <w:behavior w:val="content"/>
        </w:behaviors>
        <w:guid w:val="{76DD7027-5A4D-43CC-BE3D-F5BB13220FA5}"/>
      </w:docPartPr>
      <w:docPartBody>
        <w:p w:rsidR="00C4014F" w:rsidRDefault="00572969" w:rsidP="00572969">
          <w:pPr>
            <w:pStyle w:val="AF6EE414FD354176B680884EF3636874"/>
          </w:pPr>
          <w:r w:rsidRPr="00CE6A21">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63"/>
    <w:rsid w:val="00190063"/>
    <w:rsid w:val="00572969"/>
    <w:rsid w:val="00B72FBE"/>
    <w:rsid w:val="00C40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C065BFEB5E4EBF800050A3DBA0C7CC">
    <w:name w:val="98C065BFEB5E4EBF800050A3DBA0C7CC"/>
    <w:rsid w:val="00190063"/>
  </w:style>
  <w:style w:type="character" w:styleId="PlaceholderText">
    <w:name w:val="Placeholder Text"/>
    <w:basedOn w:val="DefaultParagraphFont"/>
    <w:uiPriority w:val="99"/>
    <w:semiHidden/>
    <w:rsid w:val="00572969"/>
    <w:rPr>
      <w:color w:val="808080"/>
    </w:rPr>
  </w:style>
  <w:style w:type="paragraph" w:customStyle="1" w:styleId="40E617AAC9AC4A8BA9FB18A8BCFD03D1">
    <w:name w:val="40E617AAC9AC4A8BA9FB18A8BCFD03D1"/>
    <w:rsid w:val="00190063"/>
    <w:pPr>
      <w:spacing w:after="0" w:line="240" w:lineRule="auto"/>
    </w:pPr>
    <w:rPr>
      <w:rFonts w:ascii="Times New Roman" w:eastAsia="Times New Roman" w:hAnsi="Times New Roman" w:cs="Times New Roman"/>
      <w:sz w:val="20"/>
      <w:szCs w:val="20"/>
      <w:lang w:val="en-GB" w:eastAsia="fr-FR"/>
    </w:rPr>
  </w:style>
  <w:style w:type="paragraph" w:customStyle="1" w:styleId="D58F5A083DFE4BF79960495F716B3ED9">
    <w:name w:val="D58F5A083DFE4BF79960495F716B3ED9"/>
    <w:rsid w:val="00190063"/>
    <w:pPr>
      <w:spacing w:after="0" w:line="240" w:lineRule="auto"/>
    </w:pPr>
    <w:rPr>
      <w:rFonts w:ascii="Times New Roman" w:eastAsia="Times New Roman" w:hAnsi="Times New Roman" w:cs="Times New Roman"/>
      <w:sz w:val="20"/>
      <w:szCs w:val="20"/>
      <w:lang w:val="en-GB" w:eastAsia="fr-FR"/>
    </w:rPr>
  </w:style>
  <w:style w:type="paragraph" w:customStyle="1" w:styleId="D67693D3433749CA98357D09E4A5564F">
    <w:name w:val="D67693D3433749CA98357D09E4A5564F"/>
    <w:rsid w:val="00190063"/>
    <w:pPr>
      <w:spacing w:after="0" w:line="240" w:lineRule="auto"/>
    </w:pPr>
    <w:rPr>
      <w:rFonts w:ascii="Times New Roman" w:eastAsia="Times New Roman" w:hAnsi="Times New Roman" w:cs="Times New Roman"/>
      <w:sz w:val="20"/>
      <w:szCs w:val="20"/>
      <w:lang w:val="en-GB" w:eastAsia="fr-FR"/>
    </w:rPr>
  </w:style>
  <w:style w:type="paragraph" w:customStyle="1" w:styleId="4F9DF3DA25574D1D865DB2D1A31745E6">
    <w:name w:val="4F9DF3DA25574D1D865DB2D1A31745E6"/>
    <w:rsid w:val="00190063"/>
  </w:style>
  <w:style w:type="paragraph" w:customStyle="1" w:styleId="AF6EE414FD354176B680884EF3636874">
    <w:name w:val="AF6EE414FD354176B680884EF3636874"/>
    <w:rsid w:val="00572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FDAAF79136FE46877EF93462920930" ma:contentTypeVersion="1" ma:contentTypeDescription="Create a new document." ma:contentTypeScope="" ma:versionID="cb23f8e6d978ff59b8e951e1a86c409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EA51-AC7D-4CA1-A473-7F1AA68D341A}">
  <ds:schemaRefs>
    <ds:schemaRef ds:uri="http://schemas.microsoft.com/sharepoint/v3/contenttype/forms"/>
  </ds:schemaRefs>
</ds:datastoreItem>
</file>

<file path=customXml/itemProps2.xml><?xml version="1.0" encoding="utf-8"?>
<ds:datastoreItem xmlns:ds="http://schemas.openxmlformats.org/officeDocument/2006/customXml" ds:itemID="{A5B6C68F-97E3-494C-9F12-754DACBB0024}">
  <ds:schemaRefs>
    <ds:schemaRef ds:uri="http://schemas.microsoft.com/office/2006/metadata/longProperties"/>
  </ds:schemaRefs>
</ds:datastoreItem>
</file>

<file path=customXml/itemProps3.xml><?xml version="1.0" encoding="utf-8"?>
<ds:datastoreItem xmlns:ds="http://schemas.openxmlformats.org/officeDocument/2006/customXml" ds:itemID="{022B4471-D599-42D9-91CB-BD7563C276A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DAD2303B-3081-44A7-AA98-068930295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E385DA4-5E47-4973-B3B6-83859ACA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4996</Words>
  <Characters>28481</Characters>
  <Application>Microsoft Office Word</Application>
  <DocSecurity>4</DocSecurity>
  <Lines>237</Lines>
  <Paragraphs>66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CHECK-LIST</vt:lpstr>
      <vt:lpstr>CHECK-LIST</vt:lpstr>
      <vt:lpstr>CHECK-LIST</vt:lpstr>
    </vt:vector>
  </TitlesOfParts>
  <Company>cen</Company>
  <LinksUpToDate>false</LinksUpToDate>
  <CharactersWithSpaces>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creator>CEN</dc:creator>
  <cp:lastModifiedBy>Andrianne Cecile</cp:lastModifiedBy>
  <cp:revision>2</cp:revision>
  <cp:lastPrinted>2002-02-22T07:39:00Z</cp:lastPrinted>
  <dcterms:created xsi:type="dcterms:W3CDTF">2018-03-14T13:17:00Z</dcterms:created>
  <dcterms:modified xsi:type="dcterms:W3CDTF">2018-03-14T13:17:00Z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